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DB7B9C">
      <w:pPr>
        <w:pStyle w:val="9"/>
        <w:shd w:val="clear" w:color="auto" w:fill="FFFFFF"/>
        <w:spacing w:before="0" w:beforeAutospacing="0" w:after="0" w:afterAutospacing="0" w:line="432" w:lineRule="atLeast"/>
        <w:rPr>
          <w:rFonts w:hint="eastAsia" w:ascii="仿宋" w:hAnsi="仿宋" w:eastAsia="仿宋" w:cs="仿宋"/>
          <w:b/>
          <w:bCs/>
          <w:sz w:val="28"/>
          <w:szCs w:val="28"/>
          <w:lang w:val="en-US" w:eastAsia="zh-CN"/>
        </w:rPr>
      </w:pPr>
      <w:r>
        <w:rPr>
          <w:rStyle w:val="12"/>
          <w:rFonts w:hint="eastAsia" w:ascii="仿宋" w:hAnsi="仿宋" w:eastAsia="仿宋" w:cs="仿宋"/>
          <w:color w:val="auto"/>
          <w:sz w:val="32"/>
          <w:szCs w:val="32"/>
        </w:rPr>
        <w:t>附件</w:t>
      </w:r>
      <w:r>
        <w:rPr>
          <w:rStyle w:val="12"/>
          <w:rFonts w:hint="eastAsia" w:ascii="仿宋" w:hAnsi="仿宋" w:eastAsia="仿宋" w:cs="仿宋"/>
          <w:color w:val="auto"/>
          <w:sz w:val="32"/>
          <w:szCs w:val="32"/>
          <w:lang w:val="en-US" w:eastAsia="zh-CN"/>
        </w:rPr>
        <w:t>2</w:t>
      </w:r>
      <w:r>
        <w:rPr>
          <w:rStyle w:val="12"/>
          <w:rFonts w:hint="eastAsia" w:ascii="仿宋" w:hAnsi="仿宋" w:eastAsia="仿宋" w:cs="仿宋"/>
          <w:color w:val="auto"/>
          <w:sz w:val="32"/>
          <w:szCs w:val="32"/>
        </w:rPr>
        <w:t>：</w:t>
      </w:r>
      <w:r>
        <w:rPr>
          <w:rFonts w:hint="eastAsia" w:ascii="仿宋" w:hAnsi="仿宋" w:eastAsia="仿宋" w:cs="仿宋"/>
          <w:b/>
          <w:bCs/>
          <w:sz w:val="28"/>
          <w:szCs w:val="28"/>
          <w:lang w:val="en-US" w:eastAsia="zh-CN"/>
        </w:rPr>
        <w:t xml:space="preserve">       </w:t>
      </w:r>
    </w:p>
    <w:p w14:paraId="0FB672AA">
      <w:pPr>
        <w:spacing w:line="276" w:lineRule="auto"/>
        <w:jc w:val="center"/>
        <w:rPr>
          <w:rFonts w:hint="eastAsia" w:ascii="黑体" w:hAnsi="宋体" w:eastAsia="黑体"/>
          <w:sz w:val="48"/>
          <w:szCs w:val="52"/>
          <w:lang w:val="en-US" w:eastAsia="zh-CN"/>
        </w:rPr>
      </w:pPr>
    </w:p>
    <w:p w14:paraId="26239996">
      <w:pPr>
        <w:spacing w:line="276" w:lineRule="auto"/>
        <w:jc w:val="center"/>
        <w:rPr>
          <w:rFonts w:hint="eastAsia" w:ascii="黑体" w:hAnsi="宋体" w:eastAsia="黑体"/>
          <w:sz w:val="48"/>
          <w:szCs w:val="52"/>
        </w:rPr>
      </w:pPr>
      <w:r>
        <w:rPr>
          <w:rFonts w:hint="eastAsia" w:ascii="黑体" w:hAnsi="宋体" w:eastAsia="黑体"/>
          <w:sz w:val="48"/>
          <w:szCs w:val="52"/>
          <w:lang w:val="en-US" w:eastAsia="zh-CN"/>
        </w:rPr>
        <w:t>泰州市第四</w:t>
      </w:r>
      <w:r>
        <w:rPr>
          <w:rFonts w:hint="eastAsia" w:ascii="黑体" w:hAnsi="宋体" w:eastAsia="黑体"/>
          <w:sz w:val="48"/>
          <w:szCs w:val="52"/>
        </w:rPr>
        <w:t>人民医院</w:t>
      </w:r>
    </w:p>
    <w:p w14:paraId="65366277">
      <w:pPr>
        <w:spacing w:line="276" w:lineRule="auto"/>
        <w:jc w:val="center"/>
        <w:rPr>
          <w:rFonts w:hint="default" w:ascii="黑体" w:hAnsi="宋体" w:eastAsia="黑体" w:cs="Times New Roman"/>
          <w:sz w:val="48"/>
          <w:szCs w:val="52"/>
          <w:lang w:val="en-US" w:eastAsia="zh-CN"/>
        </w:rPr>
      </w:pPr>
      <w:r>
        <w:rPr>
          <w:rFonts w:hint="eastAsia" w:ascii="黑体" w:hAnsi="宋体" w:eastAsia="黑体" w:cs="Times New Roman"/>
          <w:sz w:val="48"/>
          <w:szCs w:val="52"/>
          <w:lang w:val="en-US" w:eastAsia="zh-CN"/>
        </w:rPr>
        <w:t>2025年宣传品制作服务项目</w:t>
      </w:r>
    </w:p>
    <w:p w14:paraId="381C6FC2">
      <w:pPr>
        <w:spacing w:line="480" w:lineRule="auto"/>
        <w:rPr>
          <w:rFonts w:hint="eastAsia"/>
          <w:b/>
          <w:sz w:val="72"/>
          <w:szCs w:val="80"/>
        </w:rPr>
      </w:pPr>
    </w:p>
    <w:p w14:paraId="2E80EC7B">
      <w:pPr>
        <w:spacing w:line="276" w:lineRule="auto"/>
        <w:jc w:val="center"/>
        <w:outlineLvl w:val="9"/>
        <w:rPr>
          <w:rFonts w:hint="eastAsia" w:ascii="黑体" w:eastAsia="黑体"/>
          <w:sz w:val="96"/>
          <w:szCs w:val="120"/>
        </w:rPr>
      </w:pPr>
      <w:bookmarkStart w:id="0" w:name="_Toc14168"/>
      <w:r>
        <w:rPr>
          <w:rFonts w:hint="eastAsia" w:ascii="黑体" w:eastAsia="黑体"/>
          <w:sz w:val="96"/>
          <w:szCs w:val="120"/>
        </w:rPr>
        <w:t>报</w:t>
      </w:r>
      <w:bookmarkEnd w:id="0"/>
    </w:p>
    <w:p w14:paraId="009A3F30">
      <w:pPr>
        <w:spacing w:line="276" w:lineRule="auto"/>
        <w:jc w:val="center"/>
        <w:outlineLvl w:val="9"/>
        <w:rPr>
          <w:rFonts w:hint="eastAsia" w:ascii="黑体" w:eastAsia="黑体"/>
          <w:sz w:val="96"/>
          <w:szCs w:val="120"/>
        </w:rPr>
      </w:pPr>
      <w:r>
        <w:rPr>
          <w:rFonts w:hint="eastAsia" w:ascii="黑体" w:eastAsia="黑体"/>
          <w:sz w:val="96"/>
          <w:szCs w:val="120"/>
        </w:rPr>
        <w:t>名</w:t>
      </w:r>
    </w:p>
    <w:p w14:paraId="14F14A09">
      <w:pPr>
        <w:spacing w:line="276" w:lineRule="auto"/>
        <w:jc w:val="center"/>
        <w:outlineLvl w:val="9"/>
        <w:rPr>
          <w:rFonts w:hint="eastAsia" w:ascii="黑体" w:eastAsia="黑体"/>
          <w:sz w:val="96"/>
          <w:szCs w:val="120"/>
        </w:rPr>
      </w:pPr>
      <w:r>
        <w:rPr>
          <w:rFonts w:hint="eastAsia" w:ascii="黑体" w:eastAsia="黑体"/>
          <w:sz w:val="96"/>
          <w:szCs w:val="120"/>
        </w:rPr>
        <w:t>文</w:t>
      </w:r>
    </w:p>
    <w:p w14:paraId="2A45E38E">
      <w:pPr>
        <w:spacing w:line="276" w:lineRule="auto"/>
        <w:jc w:val="center"/>
        <w:outlineLvl w:val="9"/>
        <w:rPr>
          <w:rFonts w:hint="eastAsia" w:ascii="黑体" w:eastAsia="黑体"/>
          <w:sz w:val="96"/>
          <w:szCs w:val="120"/>
        </w:rPr>
      </w:pPr>
      <w:bookmarkStart w:id="1" w:name="_Toc27035"/>
      <w:r>
        <w:rPr>
          <w:rFonts w:hint="eastAsia" w:ascii="黑体" w:eastAsia="黑体"/>
          <w:sz w:val="96"/>
          <w:szCs w:val="120"/>
        </w:rPr>
        <w:t>件</w:t>
      </w:r>
      <w:bookmarkEnd w:id="1"/>
    </w:p>
    <w:p w14:paraId="14017A7D">
      <w:pPr>
        <w:rPr>
          <w:rFonts w:hint="eastAsia"/>
          <w:b/>
          <w:sz w:val="36"/>
          <w:szCs w:val="36"/>
        </w:rPr>
      </w:pPr>
    </w:p>
    <w:p w14:paraId="6F26FD91">
      <w:pPr>
        <w:rPr>
          <w:rFonts w:hint="eastAsia"/>
          <w:b/>
          <w:sz w:val="36"/>
          <w:szCs w:val="36"/>
        </w:rPr>
      </w:pPr>
    </w:p>
    <w:p w14:paraId="339458F5">
      <w:pPr>
        <w:rPr>
          <w:rFonts w:hint="eastAsia"/>
          <w:b/>
          <w:sz w:val="36"/>
          <w:szCs w:val="36"/>
        </w:rPr>
      </w:pPr>
    </w:p>
    <w:p w14:paraId="7A1412F8">
      <w:pPr>
        <w:rPr>
          <w:rFonts w:hint="eastAsia"/>
          <w:b/>
          <w:sz w:val="36"/>
          <w:szCs w:val="36"/>
        </w:rPr>
      </w:pPr>
    </w:p>
    <w:p w14:paraId="389645FB">
      <w:pPr>
        <w:jc w:val="center"/>
        <w:rPr>
          <w:rFonts w:ascii="黑体" w:eastAsia="黑体"/>
          <w:sz w:val="28"/>
          <w:szCs w:val="32"/>
        </w:rPr>
      </w:pPr>
      <w:r>
        <w:rPr>
          <w:rFonts w:hint="eastAsia" w:ascii="黑体" w:eastAsia="黑体"/>
          <w:sz w:val="28"/>
          <w:szCs w:val="32"/>
        </w:rPr>
        <w:t>单位名称：</w:t>
      </w:r>
      <w:r>
        <w:rPr>
          <w:rFonts w:hint="eastAsia" w:ascii="黑体" w:eastAsia="黑体"/>
          <w:sz w:val="28"/>
          <w:szCs w:val="32"/>
          <w:u w:val="single"/>
        </w:rPr>
        <w:t xml:space="preserve">  </w:t>
      </w:r>
      <w:r>
        <w:rPr>
          <w:rFonts w:ascii="黑体" w:eastAsia="黑体"/>
          <w:sz w:val="28"/>
          <w:szCs w:val="32"/>
          <w:u w:val="single"/>
        </w:rPr>
        <w:t xml:space="preserve">                       </w:t>
      </w:r>
      <w:r>
        <w:rPr>
          <w:rFonts w:hint="eastAsia" w:ascii="黑体" w:eastAsia="黑体"/>
          <w:sz w:val="28"/>
          <w:szCs w:val="32"/>
          <w:u w:val="single"/>
        </w:rPr>
        <w:t xml:space="preserve"> </w:t>
      </w:r>
      <w:r>
        <w:rPr>
          <w:rFonts w:hint="eastAsia" w:ascii="黑体" w:eastAsia="黑体"/>
          <w:sz w:val="28"/>
          <w:szCs w:val="32"/>
        </w:rPr>
        <w:t>（</w:t>
      </w:r>
      <w:r>
        <w:rPr>
          <w:rFonts w:ascii="黑体" w:eastAsia="黑体"/>
          <w:sz w:val="28"/>
          <w:szCs w:val="32"/>
        </w:rPr>
        <w:t>盖单位章）</w:t>
      </w:r>
    </w:p>
    <w:p w14:paraId="54854E05">
      <w:pPr>
        <w:jc w:val="center"/>
        <w:rPr>
          <w:rFonts w:hint="eastAsia" w:ascii="黑体" w:eastAsia="黑体"/>
          <w:sz w:val="28"/>
          <w:szCs w:val="32"/>
        </w:rPr>
      </w:pPr>
      <w:r>
        <w:rPr>
          <w:rFonts w:hint="eastAsia" w:ascii="黑体" w:eastAsia="黑体"/>
          <w:sz w:val="28"/>
          <w:szCs w:val="32"/>
        </w:rPr>
        <w:t>法定</w:t>
      </w:r>
      <w:r>
        <w:rPr>
          <w:rFonts w:ascii="黑体" w:eastAsia="黑体"/>
          <w:sz w:val="28"/>
          <w:szCs w:val="32"/>
        </w:rPr>
        <w:t>代表人或其委托代理人：</w:t>
      </w:r>
      <w:r>
        <w:rPr>
          <w:rFonts w:hint="eastAsia" w:ascii="黑体" w:eastAsia="黑体"/>
          <w:sz w:val="28"/>
          <w:szCs w:val="32"/>
          <w:u w:val="single"/>
        </w:rPr>
        <w:t xml:space="preserve">  </w:t>
      </w:r>
      <w:r>
        <w:rPr>
          <w:rFonts w:ascii="黑体" w:eastAsia="黑体"/>
          <w:sz w:val="28"/>
          <w:szCs w:val="32"/>
          <w:u w:val="single"/>
        </w:rPr>
        <w:t xml:space="preserve">            </w:t>
      </w:r>
      <w:r>
        <w:rPr>
          <w:rFonts w:hint="eastAsia" w:ascii="黑体" w:eastAsia="黑体"/>
          <w:sz w:val="28"/>
          <w:szCs w:val="32"/>
        </w:rPr>
        <w:t>（</w:t>
      </w:r>
      <w:r>
        <w:rPr>
          <w:rFonts w:ascii="黑体" w:eastAsia="黑体"/>
          <w:sz w:val="28"/>
          <w:szCs w:val="32"/>
        </w:rPr>
        <w:t>签字）</w:t>
      </w:r>
    </w:p>
    <w:p w14:paraId="505CABBD">
      <w:pPr>
        <w:jc w:val="center"/>
        <w:rPr>
          <w:b/>
          <w:sz w:val="36"/>
          <w:szCs w:val="36"/>
        </w:rPr>
      </w:pPr>
      <w:r>
        <w:rPr>
          <w:rFonts w:hint="eastAsia" w:ascii="黑体" w:eastAsia="黑体"/>
          <w:sz w:val="28"/>
          <w:szCs w:val="28"/>
          <w:u w:val="single"/>
        </w:rPr>
        <w:t xml:space="preserve">  </w:t>
      </w:r>
      <w:r>
        <w:rPr>
          <w:rFonts w:ascii="黑体" w:eastAsia="黑体"/>
          <w:sz w:val="28"/>
          <w:szCs w:val="28"/>
          <w:u w:val="single"/>
        </w:rPr>
        <w:t xml:space="preserve">   </w:t>
      </w:r>
      <w:r>
        <w:rPr>
          <w:rFonts w:hint="eastAsia" w:ascii="黑体" w:eastAsia="黑体"/>
          <w:sz w:val="28"/>
          <w:szCs w:val="28"/>
        </w:rPr>
        <w:t>年</w:t>
      </w:r>
      <w:r>
        <w:rPr>
          <w:rFonts w:hint="eastAsia" w:ascii="黑体" w:eastAsia="黑体"/>
          <w:sz w:val="28"/>
          <w:szCs w:val="28"/>
          <w:u w:val="single"/>
        </w:rPr>
        <w:t xml:space="preserve"> </w:t>
      </w:r>
      <w:r>
        <w:rPr>
          <w:rFonts w:ascii="黑体" w:eastAsia="黑体"/>
          <w:sz w:val="28"/>
          <w:szCs w:val="28"/>
          <w:u w:val="single"/>
        </w:rPr>
        <w:t xml:space="preserve">   </w:t>
      </w:r>
      <w:r>
        <w:rPr>
          <w:rFonts w:hint="eastAsia" w:ascii="黑体" w:eastAsia="黑体"/>
          <w:sz w:val="28"/>
          <w:szCs w:val="28"/>
        </w:rPr>
        <w:t>月</w:t>
      </w:r>
      <w:r>
        <w:rPr>
          <w:rFonts w:hint="eastAsia" w:ascii="黑体" w:eastAsia="黑体"/>
          <w:sz w:val="28"/>
          <w:szCs w:val="28"/>
          <w:u w:val="single"/>
        </w:rPr>
        <w:t xml:space="preserve"> </w:t>
      </w:r>
      <w:r>
        <w:rPr>
          <w:rFonts w:ascii="黑体" w:eastAsia="黑体"/>
          <w:sz w:val="28"/>
          <w:szCs w:val="28"/>
          <w:u w:val="single"/>
        </w:rPr>
        <w:t xml:space="preserve">   </w:t>
      </w:r>
      <w:r>
        <w:rPr>
          <w:rFonts w:hint="eastAsia" w:ascii="黑体" w:eastAsia="黑体"/>
          <w:sz w:val="28"/>
          <w:szCs w:val="28"/>
        </w:rPr>
        <w:t>日</w:t>
      </w:r>
    </w:p>
    <w:p w14:paraId="7FB29551">
      <w:pPr>
        <w:pStyle w:val="9"/>
        <w:shd w:val="clear" w:color="auto" w:fill="FFFFFF"/>
        <w:spacing w:before="0" w:beforeAutospacing="0" w:after="0" w:afterAutospacing="0" w:line="432" w:lineRule="atLeast"/>
        <w:rPr>
          <w:rStyle w:val="12"/>
          <w:rFonts w:hint="eastAsia" w:ascii="仿宋" w:hAnsi="仿宋" w:eastAsia="仿宋" w:cs="仿宋"/>
          <w:color w:val="auto"/>
          <w:sz w:val="32"/>
          <w:szCs w:val="32"/>
        </w:rPr>
      </w:pPr>
    </w:p>
    <w:p w14:paraId="55D597A5">
      <w:pPr>
        <w:pStyle w:val="9"/>
        <w:shd w:val="clear" w:color="auto" w:fill="FFFFFF"/>
        <w:spacing w:before="0" w:beforeAutospacing="0" w:after="0" w:afterAutospacing="0" w:line="432" w:lineRule="atLeast"/>
        <w:jc w:val="center"/>
        <w:rPr>
          <w:rStyle w:val="12"/>
          <w:rFonts w:hint="eastAsia" w:ascii="仿宋" w:hAnsi="仿宋" w:eastAsia="仿宋" w:cs="仿宋"/>
          <w:color w:val="auto"/>
          <w:sz w:val="44"/>
          <w:szCs w:val="44"/>
        </w:rPr>
      </w:pPr>
    </w:p>
    <w:p w14:paraId="1E0FF351">
      <w:pPr>
        <w:pStyle w:val="9"/>
        <w:shd w:val="clear" w:color="auto" w:fill="FFFFFF"/>
        <w:spacing w:before="0" w:beforeAutospacing="0" w:after="0" w:afterAutospacing="0" w:line="432" w:lineRule="atLeast"/>
        <w:jc w:val="center"/>
        <w:rPr>
          <w:rFonts w:hint="eastAsia" w:ascii="仿宋" w:hAnsi="仿宋" w:eastAsia="仿宋" w:cs="仿宋"/>
          <w:color w:val="auto"/>
          <w:sz w:val="44"/>
          <w:szCs w:val="44"/>
        </w:rPr>
      </w:pPr>
      <w:r>
        <w:rPr>
          <w:rStyle w:val="12"/>
          <w:rFonts w:hint="eastAsia" w:ascii="仿宋" w:hAnsi="仿宋" w:eastAsia="仿宋" w:cs="仿宋"/>
          <w:color w:val="auto"/>
          <w:sz w:val="44"/>
          <w:szCs w:val="44"/>
        </w:rPr>
        <w:t>承诺书</w:t>
      </w:r>
    </w:p>
    <w:p w14:paraId="61EDA457">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泰州市第四人民医院：</w:t>
      </w:r>
    </w:p>
    <w:p w14:paraId="1BB05605">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针对贵院此次公开采购项目，我公司郑重承诺：所提供资料（</w:t>
      </w:r>
      <w:r>
        <w:rPr>
          <w:rFonts w:hint="eastAsia" w:ascii="仿宋" w:hAnsi="仿宋" w:eastAsia="仿宋" w:cs="仿宋"/>
          <w:b w:val="0"/>
          <w:bCs w:val="0"/>
          <w:kern w:val="2"/>
          <w:sz w:val="28"/>
          <w:szCs w:val="28"/>
          <w:lang w:val="en-US" w:eastAsia="zh-CN" w:bidi="ar-SA"/>
        </w:rPr>
        <w:t>以骑缝章为准</w:t>
      </w:r>
      <w:r>
        <w:rPr>
          <w:rFonts w:hint="eastAsia" w:ascii="仿宋" w:hAnsi="仿宋" w:eastAsia="仿宋" w:cs="仿宋"/>
          <w:kern w:val="2"/>
          <w:sz w:val="28"/>
          <w:szCs w:val="28"/>
          <w:lang w:val="en-US" w:eastAsia="zh-CN" w:bidi="ar-SA"/>
        </w:rPr>
        <w:t>）真实有效，无任何虚假成分。如有虚假，由此产生的一切后果由本公司承担。</w:t>
      </w:r>
    </w:p>
    <w:p w14:paraId="2286029A">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为进一步加强医疗卫生行风建设，规范医疗卫生机构医药销售行为，有效防范商业贿赂行为，营造公平交易、诚实守信的购销环境，我公司郑重承诺并遵守：</w:t>
      </w:r>
    </w:p>
    <w:p w14:paraId="44CCF15A">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textAlignment w:val="auto"/>
        <w:outlineLvl w:val="9"/>
        <w:rPr>
          <w:rFonts w:hint="eastAsia" w:ascii="仿宋" w:hAnsi="仿宋" w:eastAsia="仿宋" w:cs="仿宋"/>
          <w:kern w:val="2"/>
          <w:sz w:val="28"/>
          <w:szCs w:val="28"/>
          <w:lang w:val="en-US" w:eastAsia="zh-CN" w:bidi="ar-SA"/>
        </w:rPr>
      </w:pPr>
      <w:bookmarkStart w:id="2" w:name="_Toc10455"/>
      <w:r>
        <w:rPr>
          <w:rFonts w:hint="eastAsia" w:ascii="仿宋" w:hAnsi="仿宋" w:eastAsia="仿宋" w:cs="仿宋"/>
          <w:kern w:val="2"/>
          <w:sz w:val="28"/>
          <w:szCs w:val="28"/>
          <w:lang w:val="en-US" w:eastAsia="zh-CN" w:bidi="ar-SA"/>
        </w:rPr>
        <w:t>一、我方按照《中华人民共和国民法典》及本承诺提供服务。</w:t>
      </w:r>
      <w:bookmarkEnd w:id="2"/>
    </w:p>
    <w:p w14:paraId="6305E75E">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二、我方不以回扣、宴请等方式影响医院工作人员采购或服务的选择权，不提供旅游、超标准支付食宿等费用。</w:t>
      </w:r>
    </w:p>
    <w:p w14:paraId="3438C2EF">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三、我方指定销售代表承诺在工作时间到医院指定地点联系商谈，不借故到医院相关领导、部门负责人及相关工作人员家中访谈并提供任何好处费等。</w:t>
      </w:r>
    </w:p>
    <w:p w14:paraId="7B48B2C3">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四、我方如违反本承诺，一经发现，医院有权终止购销合同，并向相关行政部门报告。如我方被列入商业贿赂不良记录，则严格按照国家相关规定处理。</w:t>
      </w:r>
    </w:p>
    <w:p w14:paraId="7B0869D2">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五、本承诺作为产品采购文件的重要组成部分，与采购文件一并执行，具有同等法律效力。</w:t>
      </w:r>
    </w:p>
    <w:p w14:paraId="32FBDC2C">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kern w:val="2"/>
          <w:sz w:val="28"/>
          <w:szCs w:val="28"/>
          <w:lang w:val="en-US" w:eastAsia="zh-CN" w:bidi="ar-SA"/>
        </w:rPr>
      </w:pPr>
    </w:p>
    <w:p w14:paraId="134FFFA0">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textAlignment w:val="auto"/>
        <w:rPr>
          <w:rFonts w:hint="eastAsia" w:ascii="仿宋" w:hAnsi="仿宋" w:eastAsia="仿宋" w:cs="仿宋"/>
          <w:kern w:val="2"/>
          <w:sz w:val="28"/>
          <w:szCs w:val="28"/>
          <w:lang w:val="en-US" w:eastAsia="zh-CN" w:bidi="ar-SA"/>
        </w:rPr>
      </w:pPr>
    </w:p>
    <w:p w14:paraId="7398928B">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jc w:val="right"/>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公司（签章）</w:t>
      </w:r>
    </w:p>
    <w:p w14:paraId="3EE89368">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jc w:val="right"/>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法人代表签字：</w:t>
      </w:r>
    </w:p>
    <w:p w14:paraId="5D119D7A">
      <w:pPr>
        <w:pStyle w:val="16"/>
        <w:numPr>
          <w:ilvl w:val="0"/>
          <w:numId w:val="0"/>
        </w:numPr>
        <w:ind w:leftChars="0"/>
        <w:jc w:val="right"/>
        <w:rPr>
          <w:rFonts w:hint="default" w:ascii="仿宋" w:hAnsi="仿宋" w:eastAsia="仿宋" w:cs="仿宋"/>
          <w:sz w:val="28"/>
          <w:szCs w:val="28"/>
          <w:lang w:val="en-US" w:eastAsia="zh-CN"/>
        </w:rPr>
      </w:pPr>
      <w:r>
        <w:rPr>
          <w:rFonts w:hint="eastAsia" w:ascii="仿宋" w:hAnsi="仿宋" w:eastAsia="仿宋" w:cs="仿宋"/>
          <w:kern w:val="2"/>
          <w:sz w:val="28"/>
          <w:szCs w:val="28"/>
          <w:lang w:val="en-US" w:eastAsia="zh-CN" w:bidi="ar-SA"/>
        </w:rPr>
        <w:t>年   月   日</w:t>
      </w:r>
    </w:p>
    <w:p w14:paraId="26A2A6C5">
      <w:pPr>
        <w:rPr>
          <w:rFonts w:hint="eastAsia"/>
          <w:b/>
          <w:sz w:val="36"/>
          <w:szCs w:val="36"/>
        </w:rPr>
        <w:sectPr>
          <w:pgSz w:w="11906" w:h="16838"/>
          <w:pgMar w:top="1440" w:right="1800" w:bottom="1440" w:left="1800" w:header="992" w:footer="992" w:gutter="0"/>
          <w:pgNumType w:fmt="decimal"/>
          <w:cols w:space="720" w:num="1"/>
          <w:docGrid w:type="lines" w:linePitch="312" w:charSpace="0"/>
        </w:sectPr>
      </w:pPr>
    </w:p>
    <w:p w14:paraId="58365D5C">
      <w:pPr>
        <w:rPr>
          <w:rFonts w:hint="eastAsia"/>
          <w:sz w:val="28"/>
          <w:szCs w:val="28"/>
        </w:rPr>
      </w:pPr>
    </w:p>
    <w:sdt>
      <w:sdtPr>
        <w:rPr>
          <w:rFonts w:ascii="宋体" w:hAnsi="宋体" w:eastAsia="宋体" w:cs="Times New Roman"/>
          <w:kern w:val="2"/>
          <w:sz w:val="21"/>
          <w:szCs w:val="24"/>
          <w:lang w:val="en-US" w:eastAsia="zh-CN" w:bidi="ar-SA"/>
        </w:rPr>
        <w:id w:val="147465612"/>
        <w15:color w:val="DBDBDB"/>
        <w:docPartObj>
          <w:docPartGallery w:val="Table of Contents"/>
          <w:docPartUnique/>
        </w:docPartObj>
      </w:sdtPr>
      <w:sdtEndPr>
        <w:rPr>
          <w:rFonts w:hint="eastAsia" w:ascii="Calibri" w:hAnsi="Calibri" w:eastAsia="宋体" w:cs="Times New Roman"/>
          <w:kern w:val="2"/>
          <w:sz w:val="21"/>
          <w:szCs w:val="24"/>
          <w:lang w:val="en-US" w:eastAsia="zh-CN" w:bidi="ar-SA"/>
        </w:rPr>
      </w:sdtEndPr>
      <w:sdtContent>
        <w:p w14:paraId="4F617029">
          <w:pPr>
            <w:spacing w:before="0" w:beforeLines="0" w:after="0" w:afterLines="0" w:line="240" w:lineRule="auto"/>
            <w:ind w:left="0" w:leftChars="0" w:right="0" w:rightChars="0" w:firstLine="0" w:firstLineChars="0"/>
            <w:jc w:val="center"/>
            <w:rPr>
              <w:rFonts w:hint="eastAsia" w:ascii="黑体" w:hAnsi="黑体" w:eastAsia="黑体" w:cs="黑体"/>
              <w:b/>
              <w:bCs/>
              <w:sz w:val="40"/>
              <w:szCs w:val="40"/>
            </w:rPr>
          </w:pPr>
          <w:r>
            <w:rPr>
              <w:rFonts w:hint="eastAsia" w:ascii="黑体" w:hAnsi="黑体" w:eastAsia="黑体" w:cs="黑体"/>
              <w:b/>
              <w:bCs/>
              <w:sz w:val="40"/>
              <w:szCs w:val="40"/>
            </w:rPr>
            <w:t>目</w:t>
          </w:r>
          <w:r>
            <w:rPr>
              <w:rFonts w:hint="eastAsia" w:ascii="黑体" w:hAnsi="黑体" w:eastAsia="黑体" w:cs="黑体"/>
              <w:b/>
              <w:bCs/>
              <w:sz w:val="40"/>
              <w:szCs w:val="40"/>
              <w:lang w:val="en-US" w:eastAsia="zh-CN"/>
            </w:rPr>
            <w:t xml:space="preserve">    </w:t>
          </w:r>
          <w:r>
            <w:rPr>
              <w:rFonts w:hint="eastAsia" w:ascii="黑体" w:hAnsi="黑体" w:eastAsia="黑体" w:cs="黑体"/>
              <w:b/>
              <w:bCs/>
              <w:sz w:val="40"/>
              <w:szCs w:val="40"/>
            </w:rPr>
            <w:t>录</w:t>
          </w:r>
        </w:p>
        <w:p w14:paraId="6D35CC6D">
          <w:pPr>
            <w:pStyle w:val="2"/>
            <w:rPr>
              <w:rFonts w:ascii="宋体" w:hAnsi="宋体" w:eastAsia="宋体"/>
              <w:sz w:val="21"/>
            </w:rPr>
          </w:pPr>
        </w:p>
        <w:p w14:paraId="3AF51775">
          <w:pPr>
            <w:pStyle w:val="7"/>
            <w:tabs>
              <w:tab w:val="right" w:leader="dot" w:pos="8306"/>
            </w:tabs>
            <w:rPr>
              <w:rFonts w:hint="eastAsia" w:ascii="黑体" w:hAnsi="黑体" w:eastAsia="黑体" w:cs="黑体"/>
              <w:sz w:val="28"/>
              <w:szCs w:val="28"/>
            </w:rPr>
          </w:pPr>
          <w:r>
            <w:rPr>
              <w:rFonts w:hint="eastAsia" w:ascii="黑体" w:hAnsi="黑体" w:eastAsia="黑体" w:cs="黑体"/>
              <w:sz w:val="28"/>
              <w:szCs w:val="28"/>
              <w:lang w:eastAsia="zh-CN"/>
            </w:rPr>
            <w:fldChar w:fldCharType="begin"/>
          </w:r>
          <w:r>
            <w:rPr>
              <w:rFonts w:hint="eastAsia" w:ascii="黑体" w:hAnsi="黑体" w:eastAsia="黑体" w:cs="黑体"/>
              <w:sz w:val="28"/>
              <w:szCs w:val="28"/>
              <w:lang w:eastAsia="zh-CN"/>
            </w:rPr>
            <w:instrText xml:space="preserve">TOC \o "1-1" \h \u </w:instrText>
          </w:r>
          <w:r>
            <w:rPr>
              <w:rFonts w:hint="eastAsia" w:ascii="黑体" w:hAnsi="黑体" w:eastAsia="黑体" w:cs="黑体"/>
              <w:sz w:val="28"/>
              <w:szCs w:val="28"/>
              <w:lang w:eastAsia="zh-CN"/>
            </w:rPr>
            <w:fldChar w:fldCharType="separate"/>
          </w:r>
          <w:r>
            <w:rPr>
              <w:rFonts w:hint="eastAsia" w:ascii="黑体" w:hAnsi="黑体" w:eastAsia="黑体" w:cs="黑体"/>
              <w:sz w:val="28"/>
              <w:szCs w:val="28"/>
              <w:lang w:eastAsia="zh-CN"/>
            </w:rPr>
            <w:fldChar w:fldCharType="begin"/>
          </w:r>
          <w:r>
            <w:rPr>
              <w:rFonts w:hint="eastAsia" w:ascii="黑体" w:hAnsi="黑体" w:eastAsia="黑体" w:cs="黑体"/>
              <w:sz w:val="28"/>
              <w:szCs w:val="28"/>
              <w:lang w:eastAsia="zh-CN"/>
            </w:rPr>
            <w:instrText xml:space="preserve"> HYPERLINK \l _Toc23725 </w:instrText>
          </w:r>
          <w:r>
            <w:rPr>
              <w:rFonts w:hint="eastAsia" w:ascii="黑体" w:hAnsi="黑体" w:eastAsia="黑体" w:cs="黑体"/>
              <w:sz w:val="28"/>
              <w:szCs w:val="28"/>
              <w:lang w:eastAsia="zh-CN"/>
            </w:rPr>
            <w:fldChar w:fldCharType="separate"/>
          </w:r>
          <w:r>
            <w:rPr>
              <w:rFonts w:hint="eastAsia" w:ascii="黑体" w:hAnsi="黑体" w:eastAsia="黑体" w:cs="黑体"/>
              <w:sz w:val="28"/>
              <w:szCs w:val="28"/>
              <w:lang w:eastAsia="zh-CN"/>
            </w:rPr>
            <w:t>一、</w:t>
          </w:r>
          <w:r>
            <w:rPr>
              <w:rFonts w:hint="eastAsia" w:ascii="黑体" w:hAnsi="黑体" w:eastAsia="黑体" w:cs="黑体"/>
              <w:sz w:val="28"/>
              <w:szCs w:val="28"/>
              <w:lang w:val="en-US" w:eastAsia="zh-CN"/>
            </w:rPr>
            <w:t>泰州市第四人民医院招标采购项目报名表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_Toc23725 \h </w:instrText>
          </w:r>
          <w:r>
            <w:rPr>
              <w:rFonts w:hint="eastAsia" w:ascii="黑体" w:hAnsi="黑体" w:eastAsia="黑体" w:cs="黑体"/>
              <w:sz w:val="28"/>
              <w:szCs w:val="28"/>
            </w:rPr>
            <w:fldChar w:fldCharType="separate"/>
          </w:r>
          <w:r>
            <w:rPr>
              <w:rFonts w:hint="eastAsia" w:ascii="黑体" w:hAnsi="黑体" w:eastAsia="黑体" w:cs="黑体"/>
              <w:sz w:val="28"/>
              <w:szCs w:val="28"/>
            </w:rPr>
            <w:t>1</w:t>
          </w:r>
          <w:r>
            <w:rPr>
              <w:rFonts w:hint="eastAsia" w:ascii="黑体" w:hAnsi="黑体" w:eastAsia="黑体" w:cs="黑体"/>
              <w:sz w:val="28"/>
              <w:szCs w:val="28"/>
            </w:rPr>
            <w:fldChar w:fldCharType="end"/>
          </w:r>
          <w:r>
            <w:rPr>
              <w:rFonts w:hint="eastAsia" w:ascii="黑体" w:hAnsi="黑体" w:eastAsia="黑体" w:cs="黑体"/>
              <w:sz w:val="28"/>
              <w:szCs w:val="28"/>
              <w:lang w:eastAsia="zh-CN"/>
            </w:rPr>
            <w:fldChar w:fldCharType="end"/>
          </w:r>
        </w:p>
        <w:p w14:paraId="3023BAD4">
          <w:pPr>
            <w:pStyle w:val="7"/>
            <w:tabs>
              <w:tab w:val="right" w:leader="dot" w:pos="8306"/>
            </w:tabs>
            <w:rPr>
              <w:rFonts w:hint="eastAsia" w:ascii="黑体" w:hAnsi="黑体" w:eastAsia="黑体" w:cs="黑体"/>
              <w:sz w:val="28"/>
              <w:szCs w:val="28"/>
            </w:rPr>
          </w:pPr>
          <w:r>
            <w:rPr>
              <w:rFonts w:hint="eastAsia" w:ascii="黑体" w:hAnsi="黑体" w:eastAsia="黑体" w:cs="黑体"/>
              <w:sz w:val="28"/>
              <w:szCs w:val="28"/>
              <w:lang w:eastAsia="zh-CN"/>
            </w:rPr>
            <w:fldChar w:fldCharType="begin"/>
          </w:r>
          <w:r>
            <w:rPr>
              <w:rFonts w:hint="eastAsia" w:ascii="黑体" w:hAnsi="黑体" w:eastAsia="黑体" w:cs="黑体"/>
              <w:sz w:val="28"/>
              <w:szCs w:val="28"/>
              <w:lang w:eastAsia="zh-CN"/>
            </w:rPr>
            <w:instrText xml:space="preserve"> HYPERLINK \l _Toc4856 </w:instrText>
          </w:r>
          <w:r>
            <w:rPr>
              <w:rFonts w:hint="eastAsia" w:ascii="黑体" w:hAnsi="黑体" w:eastAsia="黑体" w:cs="黑体"/>
              <w:sz w:val="28"/>
              <w:szCs w:val="28"/>
              <w:lang w:eastAsia="zh-CN"/>
            </w:rPr>
            <w:fldChar w:fldCharType="separate"/>
          </w:r>
          <w:r>
            <w:rPr>
              <w:rFonts w:hint="eastAsia" w:ascii="黑体" w:hAnsi="黑体" w:eastAsia="黑体" w:cs="黑体"/>
              <w:sz w:val="28"/>
              <w:szCs w:val="28"/>
              <w:lang w:val="en-US" w:eastAsia="zh-CN"/>
            </w:rPr>
            <w:t>二、营业执照</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_Toc4856 \h </w:instrText>
          </w:r>
          <w:r>
            <w:rPr>
              <w:rFonts w:hint="eastAsia" w:ascii="黑体" w:hAnsi="黑体" w:eastAsia="黑体" w:cs="黑体"/>
              <w:sz w:val="28"/>
              <w:szCs w:val="28"/>
            </w:rPr>
            <w:fldChar w:fldCharType="separate"/>
          </w:r>
          <w:r>
            <w:rPr>
              <w:rFonts w:hint="eastAsia" w:ascii="黑体" w:hAnsi="黑体" w:eastAsia="黑体" w:cs="黑体"/>
              <w:sz w:val="28"/>
              <w:szCs w:val="28"/>
            </w:rPr>
            <w:t>2</w:t>
          </w:r>
          <w:r>
            <w:rPr>
              <w:rFonts w:hint="eastAsia" w:ascii="黑体" w:hAnsi="黑体" w:eastAsia="黑体" w:cs="黑体"/>
              <w:sz w:val="28"/>
              <w:szCs w:val="28"/>
            </w:rPr>
            <w:fldChar w:fldCharType="end"/>
          </w:r>
          <w:r>
            <w:rPr>
              <w:rFonts w:hint="eastAsia" w:ascii="黑体" w:hAnsi="黑体" w:eastAsia="黑体" w:cs="黑体"/>
              <w:sz w:val="28"/>
              <w:szCs w:val="28"/>
              <w:lang w:eastAsia="zh-CN"/>
            </w:rPr>
            <w:fldChar w:fldCharType="end"/>
          </w:r>
        </w:p>
        <w:p w14:paraId="7CFB477D">
          <w:pPr>
            <w:pStyle w:val="7"/>
            <w:tabs>
              <w:tab w:val="right" w:leader="dot" w:pos="8306"/>
            </w:tabs>
            <w:rPr>
              <w:rFonts w:hint="eastAsia" w:ascii="黑体" w:hAnsi="黑体" w:eastAsia="黑体" w:cs="黑体"/>
              <w:sz w:val="28"/>
              <w:szCs w:val="28"/>
            </w:rPr>
          </w:pPr>
          <w:r>
            <w:rPr>
              <w:rFonts w:hint="eastAsia" w:ascii="黑体" w:hAnsi="黑体" w:eastAsia="黑体" w:cs="黑体"/>
              <w:sz w:val="28"/>
              <w:szCs w:val="28"/>
              <w:lang w:eastAsia="zh-CN"/>
            </w:rPr>
            <w:fldChar w:fldCharType="begin"/>
          </w:r>
          <w:r>
            <w:rPr>
              <w:rFonts w:hint="eastAsia" w:ascii="黑体" w:hAnsi="黑体" w:eastAsia="黑体" w:cs="黑体"/>
              <w:sz w:val="28"/>
              <w:szCs w:val="28"/>
              <w:lang w:eastAsia="zh-CN"/>
            </w:rPr>
            <w:instrText xml:space="preserve"> HYPERLINK \l _Toc9236 </w:instrText>
          </w:r>
          <w:r>
            <w:rPr>
              <w:rFonts w:hint="eastAsia" w:ascii="黑体" w:hAnsi="黑体" w:eastAsia="黑体" w:cs="黑体"/>
              <w:sz w:val="28"/>
              <w:szCs w:val="28"/>
              <w:lang w:eastAsia="zh-CN"/>
            </w:rPr>
            <w:fldChar w:fldCharType="separate"/>
          </w:r>
          <w:r>
            <w:rPr>
              <w:rFonts w:hint="eastAsia" w:ascii="黑体" w:hAnsi="黑体" w:eastAsia="黑体" w:cs="黑体"/>
              <w:sz w:val="28"/>
              <w:szCs w:val="28"/>
              <w:lang w:val="en-US" w:eastAsia="zh-CN"/>
            </w:rPr>
            <w:t>三、法定代表人身份证明/授权委托书</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_Toc9236 \h </w:instrText>
          </w:r>
          <w:r>
            <w:rPr>
              <w:rFonts w:hint="eastAsia" w:ascii="黑体" w:hAnsi="黑体" w:eastAsia="黑体" w:cs="黑体"/>
              <w:sz w:val="28"/>
              <w:szCs w:val="28"/>
            </w:rPr>
            <w:fldChar w:fldCharType="separate"/>
          </w:r>
          <w:r>
            <w:rPr>
              <w:rFonts w:hint="eastAsia" w:ascii="黑体" w:hAnsi="黑体" w:eastAsia="黑体" w:cs="黑体"/>
              <w:sz w:val="28"/>
              <w:szCs w:val="28"/>
            </w:rPr>
            <w:t>3</w:t>
          </w:r>
          <w:r>
            <w:rPr>
              <w:rFonts w:hint="eastAsia" w:ascii="黑体" w:hAnsi="黑体" w:eastAsia="黑体" w:cs="黑体"/>
              <w:sz w:val="28"/>
              <w:szCs w:val="28"/>
            </w:rPr>
            <w:fldChar w:fldCharType="end"/>
          </w:r>
          <w:r>
            <w:rPr>
              <w:rFonts w:hint="eastAsia" w:ascii="黑体" w:hAnsi="黑体" w:eastAsia="黑体" w:cs="黑体"/>
              <w:sz w:val="28"/>
              <w:szCs w:val="28"/>
              <w:lang w:eastAsia="zh-CN"/>
            </w:rPr>
            <w:fldChar w:fldCharType="end"/>
          </w:r>
        </w:p>
        <w:p w14:paraId="7EAA0E79">
          <w:pPr>
            <w:pStyle w:val="7"/>
            <w:tabs>
              <w:tab w:val="right" w:leader="dot" w:pos="8306"/>
            </w:tabs>
            <w:rPr>
              <w:rFonts w:hint="eastAsia" w:ascii="黑体" w:hAnsi="黑体" w:eastAsia="黑体" w:cs="黑体"/>
              <w:sz w:val="28"/>
              <w:szCs w:val="28"/>
            </w:rPr>
          </w:pPr>
          <w:r>
            <w:rPr>
              <w:rFonts w:hint="eastAsia" w:ascii="黑体" w:hAnsi="黑体" w:eastAsia="黑体" w:cs="黑体"/>
              <w:sz w:val="28"/>
              <w:szCs w:val="28"/>
              <w:lang w:eastAsia="zh-CN"/>
            </w:rPr>
            <w:fldChar w:fldCharType="begin"/>
          </w:r>
          <w:r>
            <w:rPr>
              <w:rFonts w:hint="eastAsia" w:ascii="黑体" w:hAnsi="黑体" w:eastAsia="黑体" w:cs="黑体"/>
              <w:sz w:val="28"/>
              <w:szCs w:val="28"/>
              <w:lang w:eastAsia="zh-CN"/>
            </w:rPr>
            <w:instrText xml:space="preserve"> HYPERLINK \l _Toc6965 </w:instrText>
          </w:r>
          <w:r>
            <w:rPr>
              <w:rFonts w:hint="eastAsia" w:ascii="黑体" w:hAnsi="黑体" w:eastAsia="黑体" w:cs="黑体"/>
              <w:sz w:val="28"/>
              <w:szCs w:val="28"/>
              <w:lang w:eastAsia="zh-CN"/>
            </w:rPr>
            <w:fldChar w:fldCharType="separate"/>
          </w:r>
          <w:r>
            <w:rPr>
              <w:rFonts w:hint="eastAsia" w:ascii="黑体" w:hAnsi="黑体" w:eastAsia="黑体" w:cs="黑体"/>
              <w:sz w:val="28"/>
              <w:szCs w:val="28"/>
              <w:lang w:eastAsia="zh-CN"/>
            </w:rPr>
            <w:t>四</w:t>
          </w:r>
          <w:r>
            <w:rPr>
              <w:rFonts w:hint="eastAsia" w:ascii="黑体" w:hAnsi="黑体" w:eastAsia="黑体" w:cs="黑体"/>
              <w:sz w:val="28"/>
              <w:szCs w:val="28"/>
            </w:rPr>
            <w:t>、具备履行合同所必需的设备和专业技术能力的声明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_Toc6965 \h </w:instrText>
          </w:r>
          <w:r>
            <w:rPr>
              <w:rFonts w:hint="eastAsia" w:ascii="黑体" w:hAnsi="黑体" w:eastAsia="黑体" w:cs="黑体"/>
              <w:sz w:val="28"/>
              <w:szCs w:val="28"/>
            </w:rPr>
            <w:fldChar w:fldCharType="separate"/>
          </w:r>
          <w:r>
            <w:rPr>
              <w:rFonts w:hint="eastAsia" w:ascii="黑体" w:hAnsi="黑体" w:eastAsia="黑体" w:cs="黑体"/>
              <w:sz w:val="28"/>
              <w:szCs w:val="28"/>
            </w:rPr>
            <w:t>5</w:t>
          </w:r>
          <w:r>
            <w:rPr>
              <w:rFonts w:hint="eastAsia" w:ascii="黑体" w:hAnsi="黑体" w:eastAsia="黑体" w:cs="黑体"/>
              <w:sz w:val="28"/>
              <w:szCs w:val="28"/>
            </w:rPr>
            <w:fldChar w:fldCharType="end"/>
          </w:r>
          <w:r>
            <w:rPr>
              <w:rFonts w:hint="eastAsia" w:ascii="黑体" w:hAnsi="黑体" w:eastAsia="黑体" w:cs="黑体"/>
              <w:sz w:val="28"/>
              <w:szCs w:val="28"/>
              <w:lang w:eastAsia="zh-CN"/>
            </w:rPr>
            <w:fldChar w:fldCharType="end"/>
          </w:r>
        </w:p>
        <w:p w14:paraId="12A76B87">
          <w:pPr>
            <w:pStyle w:val="7"/>
            <w:tabs>
              <w:tab w:val="right" w:leader="dot" w:pos="8306"/>
            </w:tabs>
            <w:rPr>
              <w:rFonts w:hint="eastAsia" w:ascii="黑体" w:hAnsi="黑体" w:eastAsia="黑体" w:cs="黑体"/>
              <w:sz w:val="28"/>
              <w:szCs w:val="28"/>
            </w:rPr>
          </w:pPr>
          <w:r>
            <w:rPr>
              <w:rFonts w:hint="eastAsia" w:ascii="黑体" w:hAnsi="黑体" w:eastAsia="黑体" w:cs="黑体"/>
              <w:sz w:val="28"/>
              <w:szCs w:val="28"/>
              <w:lang w:eastAsia="zh-CN"/>
            </w:rPr>
            <w:fldChar w:fldCharType="begin"/>
          </w:r>
          <w:r>
            <w:rPr>
              <w:rFonts w:hint="eastAsia" w:ascii="黑体" w:hAnsi="黑体" w:eastAsia="黑体" w:cs="黑体"/>
              <w:sz w:val="28"/>
              <w:szCs w:val="28"/>
              <w:lang w:eastAsia="zh-CN"/>
            </w:rPr>
            <w:instrText xml:space="preserve"> HYPERLINK \l _Toc8998 </w:instrText>
          </w:r>
          <w:r>
            <w:rPr>
              <w:rFonts w:hint="eastAsia" w:ascii="黑体" w:hAnsi="黑体" w:eastAsia="黑体" w:cs="黑体"/>
              <w:sz w:val="28"/>
              <w:szCs w:val="28"/>
              <w:lang w:eastAsia="zh-CN"/>
            </w:rPr>
            <w:fldChar w:fldCharType="separate"/>
          </w:r>
          <w:r>
            <w:rPr>
              <w:rFonts w:hint="eastAsia" w:ascii="黑体" w:hAnsi="黑体" w:eastAsia="黑体" w:cs="黑体"/>
              <w:sz w:val="28"/>
              <w:szCs w:val="28"/>
              <w:lang w:eastAsia="zh-CN"/>
            </w:rPr>
            <w:t>五、供应商3年内无重大违法记录的书面声明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_Toc8998 \h </w:instrText>
          </w:r>
          <w:r>
            <w:rPr>
              <w:rFonts w:hint="eastAsia" w:ascii="黑体" w:hAnsi="黑体" w:eastAsia="黑体" w:cs="黑体"/>
              <w:sz w:val="28"/>
              <w:szCs w:val="28"/>
            </w:rPr>
            <w:fldChar w:fldCharType="separate"/>
          </w:r>
          <w:r>
            <w:rPr>
              <w:rFonts w:hint="eastAsia" w:ascii="黑体" w:hAnsi="黑体" w:eastAsia="黑体" w:cs="黑体"/>
              <w:sz w:val="28"/>
              <w:szCs w:val="28"/>
            </w:rPr>
            <w:t>6</w:t>
          </w:r>
          <w:r>
            <w:rPr>
              <w:rFonts w:hint="eastAsia" w:ascii="黑体" w:hAnsi="黑体" w:eastAsia="黑体" w:cs="黑体"/>
              <w:sz w:val="28"/>
              <w:szCs w:val="28"/>
            </w:rPr>
            <w:fldChar w:fldCharType="end"/>
          </w:r>
          <w:r>
            <w:rPr>
              <w:rFonts w:hint="eastAsia" w:ascii="黑体" w:hAnsi="黑体" w:eastAsia="黑体" w:cs="黑体"/>
              <w:sz w:val="28"/>
              <w:szCs w:val="28"/>
              <w:lang w:eastAsia="zh-CN"/>
            </w:rPr>
            <w:fldChar w:fldCharType="end"/>
          </w:r>
        </w:p>
        <w:p w14:paraId="15537600">
          <w:pPr>
            <w:pStyle w:val="7"/>
            <w:tabs>
              <w:tab w:val="right" w:leader="dot" w:pos="8306"/>
            </w:tabs>
            <w:rPr>
              <w:rFonts w:hint="eastAsia" w:ascii="黑体" w:hAnsi="黑体" w:eastAsia="黑体" w:cs="黑体"/>
              <w:sz w:val="28"/>
              <w:szCs w:val="28"/>
            </w:rPr>
          </w:pPr>
          <w:r>
            <w:rPr>
              <w:rFonts w:hint="eastAsia" w:ascii="黑体" w:hAnsi="黑体" w:eastAsia="黑体" w:cs="黑体"/>
              <w:sz w:val="28"/>
              <w:szCs w:val="28"/>
              <w:lang w:eastAsia="zh-CN"/>
            </w:rPr>
            <w:fldChar w:fldCharType="begin"/>
          </w:r>
          <w:r>
            <w:rPr>
              <w:rFonts w:hint="eastAsia" w:ascii="黑体" w:hAnsi="黑体" w:eastAsia="黑体" w:cs="黑体"/>
              <w:sz w:val="28"/>
              <w:szCs w:val="28"/>
              <w:lang w:eastAsia="zh-CN"/>
            </w:rPr>
            <w:instrText xml:space="preserve"> HYPERLINK \l _Toc15682 </w:instrText>
          </w:r>
          <w:r>
            <w:rPr>
              <w:rFonts w:hint="eastAsia" w:ascii="黑体" w:hAnsi="黑体" w:eastAsia="黑体" w:cs="黑体"/>
              <w:sz w:val="28"/>
              <w:szCs w:val="28"/>
              <w:lang w:eastAsia="zh-CN"/>
            </w:rPr>
            <w:fldChar w:fldCharType="separate"/>
          </w:r>
          <w:r>
            <w:rPr>
              <w:rFonts w:hint="eastAsia" w:ascii="黑体" w:hAnsi="黑体" w:eastAsia="黑体" w:cs="黑体"/>
              <w:sz w:val="28"/>
              <w:szCs w:val="28"/>
              <w:lang w:eastAsia="zh-CN"/>
            </w:rPr>
            <w:t>六、 近三个月中任意一个月份的财务状况报告复印件（至少包括资产负债表和利润表）或上一年度财务状况报告复印件</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_Toc15682 \h </w:instrText>
          </w:r>
          <w:r>
            <w:rPr>
              <w:rFonts w:hint="eastAsia" w:ascii="黑体" w:hAnsi="黑体" w:eastAsia="黑体" w:cs="黑体"/>
              <w:sz w:val="28"/>
              <w:szCs w:val="28"/>
            </w:rPr>
            <w:fldChar w:fldCharType="separate"/>
          </w:r>
          <w:r>
            <w:rPr>
              <w:rFonts w:hint="eastAsia" w:ascii="黑体" w:hAnsi="黑体" w:eastAsia="黑体" w:cs="黑体"/>
              <w:sz w:val="28"/>
              <w:szCs w:val="28"/>
            </w:rPr>
            <w:t>7</w:t>
          </w:r>
          <w:r>
            <w:rPr>
              <w:rFonts w:hint="eastAsia" w:ascii="黑体" w:hAnsi="黑体" w:eastAsia="黑体" w:cs="黑体"/>
              <w:sz w:val="28"/>
              <w:szCs w:val="28"/>
            </w:rPr>
            <w:fldChar w:fldCharType="end"/>
          </w:r>
          <w:r>
            <w:rPr>
              <w:rFonts w:hint="eastAsia" w:ascii="黑体" w:hAnsi="黑体" w:eastAsia="黑体" w:cs="黑体"/>
              <w:sz w:val="28"/>
              <w:szCs w:val="28"/>
              <w:lang w:eastAsia="zh-CN"/>
            </w:rPr>
            <w:fldChar w:fldCharType="end"/>
          </w:r>
        </w:p>
        <w:p w14:paraId="651A5589">
          <w:pPr>
            <w:pStyle w:val="7"/>
            <w:tabs>
              <w:tab w:val="right" w:leader="dot" w:pos="8306"/>
            </w:tabs>
            <w:rPr>
              <w:rFonts w:hint="eastAsia" w:ascii="黑体" w:hAnsi="黑体" w:eastAsia="黑体" w:cs="黑体"/>
              <w:sz w:val="28"/>
              <w:szCs w:val="28"/>
            </w:rPr>
          </w:pPr>
          <w:r>
            <w:rPr>
              <w:rFonts w:hint="eastAsia" w:ascii="黑体" w:hAnsi="黑体" w:eastAsia="黑体" w:cs="黑体"/>
              <w:sz w:val="28"/>
              <w:szCs w:val="28"/>
              <w:lang w:eastAsia="zh-CN"/>
            </w:rPr>
            <w:fldChar w:fldCharType="begin"/>
          </w:r>
          <w:r>
            <w:rPr>
              <w:rFonts w:hint="eastAsia" w:ascii="黑体" w:hAnsi="黑体" w:eastAsia="黑体" w:cs="黑体"/>
              <w:sz w:val="28"/>
              <w:szCs w:val="28"/>
              <w:lang w:eastAsia="zh-CN"/>
            </w:rPr>
            <w:instrText xml:space="preserve"> HYPERLINK \l _Toc11092 </w:instrText>
          </w:r>
          <w:r>
            <w:rPr>
              <w:rFonts w:hint="eastAsia" w:ascii="黑体" w:hAnsi="黑体" w:eastAsia="黑体" w:cs="黑体"/>
              <w:sz w:val="28"/>
              <w:szCs w:val="28"/>
              <w:lang w:eastAsia="zh-CN"/>
            </w:rPr>
            <w:fldChar w:fldCharType="separate"/>
          </w:r>
          <w:r>
            <w:rPr>
              <w:rFonts w:hint="eastAsia" w:ascii="黑体" w:hAnsi="黑体" w:eastAsia="黑体" w:cs="黑体"/>
              <w:sz w:val="28"/>
              <w:szCs w:val="28"/>
              <w:lang w:eastAsia="zh-CN"/>
            </w:rPr>
            <w:t>七、 近三个月中任意一个月的依法纳税相关材料复印件（如依法享受缓缴、免缴的需提供相关政策文件）</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_Toc11092 \h </w:instrText>
          </w:r>
          <w:r>
            <w:rPr>
              <w:rFonts w:hint="eastAsia" w:ascii="黑体" w:hAnsi="黑体" w:eastAsia="黑体" w:cs="黑体"/>
              <w:sz w:val="28"/>
              <w:szCs w:val="28"/>
            </w:rPr>
            <w:fldChar w:fldCharType="separate"/>
          </w:r>
          <w:r>
            <w:rPr>
              <w:rFonts w:hint="eastAsia" w:ascii="黑体" w:hAnsi="黑体" w:eastAsia="黑体" w:cs="黑体"/>
              <w:sz w:val="28"/>
              <w:szCs w:val="28"/>
            </w:rPr>
            <w:t>8</w:t>
          </w:r>
          <w:r>
            <w:rPr>
              <w:rFonts w:hint="eastAsia" w:ascii="黑体" w:hAnsi="黑体" w:eastAsia="黑体" w:cs="黑体"/>
              <w:sz w:val="28"/>
              <w:szCs w:val="28"/>
            </w:rPr>
            <w:fldChar w:fldCharType="end"/>
          </w:r>
          <w:r>
            <w:rPr>
              <w:rFonts w:hint="eastAsia" w:ascii="黑体" w:hAnsi="黑体" w:eastAsia="黑体" w:cs="黑体"/>
              <w:sz w:val="28"/>
              <w:szCs w:val="28"/>
              <w:lang w:eastAsia="zh-CN"/>
            </w:rPr>
            <w:fldChar w:fldCharType="end"/>
          </w:r>
        </w:p>
        <w:p w14:paraId="146ABC9A">
          <w:pPr>
            <w:pStyle w:val="7"/>
            <w:tabs>
              <w:tab w:val="right" w:leader="dot" w:pos="8306"/>
            </w:tabs>
            <w:rPr>
              <w:rFonts w:hint="eastAsia" w:ascii="黑体" w:hAnsi="黑体" w:eastAsia="黑体" w:cs="黑体"/>
              <w:sz w:val="28"/>
              <w:szCs w:val="28"/>
            </w:rPr>
          </w:pPr>
          <w:r>
            <w:rPr>
              <w:rFonts w:hint="eastAsia" w:ascii="黑体" w:hAnsi="黑体" w:eastAsia="黑体" w:cs="黑体"/>
              <w:sz w:val="28"/>
              <w:szCs w:val="28"/>
              <w:lang w:eastAsia="zh-CN"/>
            </w:rPr>
            <w:fldChar w:fldCharType="begin"/>
          </w:r>
          <w:r>
            <w:rPr>
              <w:rFonts w:hint="eastAsia" w:ascii="黑体" w:hAnsi="黑体" w:eastAsia="黑体" w:cs="黑体"/>
              <w:sz w:val="28"/>
              <w:szCs w:val="28"/>
              <w:lang w:eastAsia="zh-CN"/>
            </w:rPr>
            <w:instrText xml:space="preserve"> HYPERLINK \l _Toc30051 </w:instrText>
          </w:r>
          <w:r>
            <w:rPr>
              <w:rFonts w:hint="eastAsia" w:ascii="黑体" w:hAnsi="黑体" w:eastAsia="黑体" w:cs="黑体"/>
              <w:sz w:val="28"/>
              <w:szCs w:val="28"/>
              <w:lang w:eastAsia="zh-CN"/>
            </w:rPr>
            <w:fldChar w:fldCharType="separate"/>
          </w:r>
          <w:r>
            <w:rPr>
              <w:rFonts w:hint="eastAsia" w:ascii="黑体" w:hAnsi="黑体" w:eastAsia="黑体" w:cs="黑体"/>
              <w:sz w:val="28"/>
              <w:szCs w:val="28"/>
              <w:lang w:eastAsia="zh-CN"/>
            </w:rPr>
            <w:t>八、 近三个月中任意一个月（不含投标当月）的依法缴纳社会保障资金的相关材料（提供相关主管部门证明或银行代扣证明）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_Toc30051 \h </w:instrText>
          </w:r>
          <w:r>
            <w:rPr>
              <w:rFonts w:hint="eastAsia" w:ascii="黑体" w:hAnsi="黑体" w:eastAsia="黑体" w:cs="黑体"/>
              <w:sz w:val="28"/>
              <w:szCs w:val="28"/>
            </w:rPr>
            <w:fldChar w:fldCharType="separate"/>
          </w:r>
          <w:r>
            <w:rPr>
              <w:rFonts w:hint="eastAsia" w:ascii="黑体" w:hAnsi="黑体" w:eastAsia="黑体" w:cs="黑体"/>
              <w:sz w:val="28"/>
              <w:szCs w:val="28"/>
            </w:rPr>
            <w:t>9</w:t>
          </w:r>
          <w:r>
            <w:rPr>
              <w:rFonts w:hint="eastAsia" w:ascii="黑体" w:hAnsi="黑体" w:eastAsia="黑体" w:cs="黑体"/>
              <w:sz w:val="28"/>
              <w:szCs w:val="28"/>
            </w:rPr>
            <w:fldChar w:fldCharType="end"/>
          </w:r>
          <w:r>
            <w:rPr>
              <w:rFonts w:hint="eastAsia" w:ascii="黑体" w:hAnsi="黑体" w:eastAsia="黑体" w:cs="黑体"/>
              <w:sz w:val="28"/>
              <w:szCs w:val="28"/>
              <w:lang w:eastAsia="zh-CN"/>
            </w:rPr>
            <w:fldChar w:fldCharType="end"/>
          </w:r>
        </w:p>
        <w:p w14:paraId="60144A2B">
          <w:pPr>
            <w:pStyle w:val="7"/>
            <w:tabs>
              <w:tab w:val="right" w:leader="dot" w:pos="8306"/>
            </w:tabs>
            <w:rPr>
              <w:rFonts w:hint="eastAsia" w:ascii="黑体" w:hAnsi="黑体" w:eastAsia="黑体" w:cs="黑体"/>
              <w:sz w:val="28"/>
              <w:szCs w:val="28"/>
            </w:rPr>
          </w:pPr>
          <w:r>
            <w:rPr>
              <w:rFonts w:hint="eastAsia" w:ascii="黑体" w:hAnsi="黑体" w:eastAsia="黑体" w:cs="黑体"/>
              <w:sz w:val="28"/>
              <w:szCs w:val="28"/>
              <w:lang w:eastAsia="zh-CN"/>
            </w:rPr>
            <w:fldChar w:fldCharType="begin"/>
          </w:r>
          <w:r>
            <w:rPr>
              <w:rFonts w:hint="eastAsia" w:ascii="黑体" w:hAnsi="黑体" w:eastAsia="黑体" w:cs="黑体"/>
              <w:sz w:val="28"/>
              <w:szCs w:val="28"/>
              <w:lang w:eastAsia="zh-CN"/>
            </w:rPr>
            <w:instrText xml:space="preserve"> HYPERLINK \l _Toc15894 </w:instrText>
          </w:r>
          <w:r>
            <w:rPr>
              <w:rFonts w:hint="eastAsia" w:ascii="黑体" w:hAnsi="黑体" w:eastAsia="黑体" w:cs="黑体"/>
              <w:sz w:val="28"/>
              <w:szCs w:val="28"/>
              <w:lang w:eastAsia="zh-CN"/>
            </w:rPr>
            <w:fldChar w:fldCharType="separate"/>
          </w:r>
          <w:r>
            <w:rPr>
              <w:rFonts w:hint="eastAsia" w:ascii="黑体" w:hAnsi="黑体" w:eastAsia="黑体" w:cs="黑体"/>
              <w:sz w:val="28"/>
              <w:szCs w:val="28"/>
              <w:lang w:eastAsia="zh-CN"/>
            </w:rPr>
            <w:t>九、未被“信用中国”网站（www.creditchina.gov.cn）列入失信被执行人、重大税收违法案件当事人名单、政府采购严重失信行为记录名单。（请提供网页截图）</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_Toc15894 \h </w:instrText>
          </w:r>
          <w:r>
            <w:rPr>
              <w:rFonts w:hint="eastAsia" w:ascii="黑体" w:hAnsi="黑体" w:eastAsia="黑体" w:cs="黑体"/>
              <w:sz w:val="28"/>
              <w:szCs w:val="28"/>
            </w:rPr>
            <w:fldChar w:fldCharType="separate"/>
          </w:r>
          <w:r>
            <w:rPr>
              <w:rFonts w:hint="eastAsia" w:ascii="黑体" w:hAnsi="黑体" w:eastAsia="黑体" w:cs="黑体"/>
              <w:sz w:val="28"/>
              <w:szCs w:val="28"/>
            </w:rPr>
            <w:t>10</w:t>
          </w:r>
          <w:r>
            <w:rPr>
              <w:rFonts w:hint="eastAsia" w:ascii="黑体" w:hAnsi="黑体" w:eastAsia="黑体" w:cs="黑体"/>
              <w:sz w:val="28"/>
              <w:szCs w:val="28"/>
            </w:rPr>
            <w:fldChar w:fldCharType="end"/>
          </w:r>
          <w:r>
            <w:rPr>
              <w:rFonts w:hint="eastAsia" w:ascii="黑体" w:hAnsi="黑体" w:eastAsia="黑体" w:cs="黑体"/>
              <w:sz w:val="28"/>
              <w:szCs w:val="28"/>
              <w:lang w:eastAsia="zh-CN"/>
            </w:rPr>
            <w:fldChar w:fldCharType="end"/>
          </w:r>
        </w:p>
        <w:p w14:paraId="766B974E">
          <w:pPr>
            <w:pStyle w:val="7"/>
            <w:tabs>
              <w:tab w:val="right" w:leader="dot" w:pos="8306"/>
            </w:tabs>
            <w:rPr>
              <w:rFonts w:hint="eastAsia" w:ascii="黑体" w:hAnsi="黑体" w:eastAsia="黑体" w:cs="黑体"/>
              <w:sz w:val="28"/>
              <w:szCs w:val="28"/>
            </w:rPr>
          </w:pPr>
          <w:r>
            <w:rPr>
              <w:rFonts w:hint="eastAsia" w:ascii="黑体" w:hAnsi="黑体" w:eastAsia="黑体" w:cs="黑体"/>
              <w:sz w:val="28"/>
              <w:szCs w:val="28"/>
              <w:lang w:eastAsia="zh-CN"/>
            </w:rPr>
            <w:fldChar w:fldCharType="begin"/>
          </w:r>
          <w:r>
            <w:rPr>
              <w:rFonts w:hint="eastAsia" w:ascii="黑体" w:hAnsi="黑体" w:eastAsia="黑体" w:cs="黑体"/>
              <w:sz w:val="28"/>
              <w:szCs w:val="28"/>
              <w:lang w:eastAsia="zh-CN"/>
            </w:rPr>
            <w:instrText xml:space="preserve"> HYPERLINK \l _Toc1098 </w:instrText>
          </w:r>
          <w:r>
            <w:rPr>
              <w:rFonts w:hint="eastAsia" w:ascii="黑体" w:hAnsi="黑体" w:eastAsia="黑体" w:cs="黑体"/>
              <w:sz w:val="28"/>
              <w:szCs w:val="28"/>
              <w:lang w:eastAsia="zh-CN"/>
            </w:rPr>
            <w:fldChar w:fldCharType="separate"/>
          </w:r>
          <w:r>
            <w:rPr>
              <w:rFonts w:hint="eastAsia" w:ascii="黑体" w:hAnsi="黑体" w:eastAsia="黑体" w:cs="黑体"/>
              <w:sz w:val="28"/>
              <w:szCs w:val="28"/>
              <w:lang w:eastAsia="zh-CN"/>
            </w:rPr>
            <w:t>十、</w:t>
          </w:r>
          <w:r>
            <w:rPr>
              <w:rFonts w:hint="eastAsia" w:ascii="黑体" w:hAnsi="黑体" w:eastAsia="黑体" w:cs="黑体"/>
              <w:sz w:val="28"/>
              <w:szCs w:val="28"/>
            </w:rPr>
            <w:t>企业声明函格式</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_Toc1098 \h </w:instrText>
          </w:r>
          <w:r>
            <w:rPr>
              <w:rFonts w:hint="eastAsia" w:ascii="黑体" w:hAnsi="黑体" w:eastAsia="黑体" w:cs="黑体"/>
              <w:sz w:val="28"/>
              <w:szCs w:val="28"/>
            </w:rPr>
            <w:fldChar w:fldCharType="separate"/>
          </w:r>
          <w:r>
            <w:rPr>
              <w:rFonts w:hint="eastAsia" w:ascii="黑体" w:hAnsi="黑体" w:eastAsia="黑体" w:cs="黑体"/>
              <w:sz w:val="28"/>
              <w:szCs w:val="28"/>
            </w:rPr>
            <w:t>11</w:t>
          </w:r>
          <w:r>
            <w:rPr>
              <w:rFonts w:hint="eastAsia" w:ascii="黑体" w:hAnsi="黑体" w:eastAsia="黑体" w:cs="黑体"/>
              <w:sz w:val="28"/>
              <w:szCs w:val="28"/>
            </w:rPr>
            <w:fldChar w:fldCharType="end"/>
          </w:r>
          <w:r>
            <w:rPr>
              <w:rFonts w:hint="eastAsia" w:ascii="黑体" w:hAnsi="黑体" w:eastAsia="黑体" w:cs="黑体"/>
              <w:sz w:val="28"/>
              <w:szCs w:val="28"/>
              <w:lang w:eastAsia="zh-CN"/>
            </w:rPr>
            <w:fldChar w:fldCharType="end"/>
          </w:r>
        </w:p>
        <w:p w14:paraId="5B4BFA6B">
          <w:pPr>
            <w:pStyle w:val="7"/>
            <w:tabs>
              <w:tab w:val="right" w:leader="dot" w:pos="8306"/>
            </w:tabs>
          </w:pPr>
          <w:r>
            <w:rPr>
              <w:rFonts w:hint="eastAsia" w:ascii="黑体" w:hAnsi="黑体" w:eastAsia="黑体" w:cs="黑体"/>
              <w:sz w:val="28"/>
              <w:szCs w:val="28"/>
              <w:lang w:eastAsia="zh-CN"/>
            </w:rPr>
            <w:fldChar w:fldCharType="begin"/>
          </w:r>
          <w:r>
            <w:rPr>
              <w:rFonts w:hint="eastAsia" w:ascii="黑体" w:hAnsi="黑体" w:eastAsia="黑体" w:cs="黑体"/>
              <w:sz w:val="28"/>
              <w:szCs w:val="28"/>
              <w:lang w:eastAsia="zh-CN"/>
            </w:rPr>
            <w:instrText xml:space="preserve"> HYPERLINK \l _Toc20980 </w:instrText>
          </w:r>
          <w:r>
            <w:rPr>
              <w:rFonts w:hint="eastAsia" w:ascii="黑体" w:hAnsi="黑体" w:eastAsia="黑体" w:cs="黑体"/>
              <w:sz w:val="28"/>
              <w:szCs w:val="28"/>
              <w:lang w:eastAsia="zh-CN"/>
            </w:rPr>
            <w:fldChar w:fldCharType="separate"/>
          </w:r>
          <w:r>
            <w:rPr>
              <w:rFonts w:hint="eastAsia" w:ascii="黑体" w:hAnsi="黑体" w:eastAsia="黑体" w:cs="黑体"/>
              <w:bCs/>
              <w:kern w:val="44"/>
              <w:sz w:val="28"/>
              <w:szCs w:val="28"/>
              <w:lang w:val="en-US" w:eastAsia="zh-CN" w:bidi="ar-SA"/>
            </w:rPr>
            <w:t>十一、其他资质材料</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_Toc20980 \h </w:instrText>
          </w:r>
          <w:r>
            <w:rPr>
              <w:rFonts w:hint="eastAsia" w:ascii="黑体" w:hAnsi="黑体" w:eastAsia="黑体" w:cs="黑体"/>
              <w:sz w:val="28"/>
              <w:szCs w:val="28"/>
            </w:rPr>
            <w:fldChar w:fldCharType="separate"/>
          </w:r>
          <w:r>
            <w:rPr>
              <w:rFonts w:hint="eastAsia" w:ascii="黑体" w:hAnsi="黑体" w:eastAsia="黑体" w:cs="黑体"/>
              <w:sz w:val="28"/>
              <w:szCs w:val="28"/>
            </w:rPr>
            <w:t>13</w:t>
          </w:r>
          <w:r>
            <w:rPr>
              <w:rFonts w:hint="eastAsia" w:ascii="黑体" w:hAnsi="黑体" w:eastAsia="黑体" w:cs="黑体"/>
              <w:sz w:val="28"/>
              <w:szCs w:val="28"/>
            </w:rPr>
            <w:fldChar w:fldCharType="end"/>
          </w:r>
          <w:r>
            <w:rPr>
              <w:rFonts w:hint="eastAsia" w:ascii="黑体" w:hAnsi="黑体" w:eastAsia="黑体" w:cs="黑体"/>
              <w:sz w:val="28"/>
              <w:szCs w:val="28"/>
              <w:lang w:eastAsia="zh-CN"/>
            </w:rPr>
            <w:fldChar w:fldCharType="end"/>
          </w:r>
        </w:p>
        <w:p w14:paraId="247AC173">
          <w:pPr>
            <w:pStyle w:val="7"/>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rFonts w:hint="eastAsia" w:ascii="Calibri" w:hAnsi="Calibri" w:eastAsia="宋体" w:cs="Times New Roman"/>
              <w:kern w:val="2"/>
              <w:sz w:val="21"/>
              <w:szCs w:val="24"/>
              <w:lang w:val="en-US" w:eastAsia="zh-CN" w:bidi="ar-SA"/>
            </w:rPr>
          </w:pPr>
          <w:r>
            <w:rPr>
              <w:rFonts w:hint="eastAsia" w:ascii="黑体" w:hAnsi="黑体" w:eastAsia="黑体" w:cs="黑体"/>
              <w:szCs w:val="28"/>
              <w:lang w:eastAsia="zh-CN"/>
            </w:rPr>
            <w:fldChar w:fldCharType="end"/>
          </w:r>
        </w:p>
      </w:sdtContent>
    </w:sdt>
    <w:p w14:paraId="4F7A980C">
      <w:pPr>
        <w:pStyle w:val="2"/>
        <w:rPr>
          <w:rFonts w:hint="eastAsia"/>
          <w:lang w:eastAsia="zh-CN"/>
        </w:rPr>
        <w:sectPr>
          <w:pgSz w:w="11906" w:h="16838"/>
          <w:pgMar w:top="1440" w:right="1800" w:bottom="1440" w:left="1800" w:header="851" w:footer="992" w:gutter="0"/>
          <w:pgNumType w:fmt="decimal"/>
          <w:cols w:space="425" w:num="1"/>
          <w:docGrid w:type="lines" w:linePitch="312" w:charSpace="0"/>
        </w:sectPr>
      </w:pPr>
    </w:p>
    <w:p w14:paraId="54B9C4EE">
      <w:pPr>
        <w:pStyle w:val="3"/>
        <w:spacing w:before="100" w:beforeAutospacing="1" w:after="100" w:afterAutospacing="1" w:line="240" w:lineRule="auto"/>
        <w:jc w:val="center"/>
        <w:rPr>
          <w:rFonts w:ascii="黑体" w:eastAsia="黑体"/>
          <w:sz w:val="36"/>
          <w:lang w:val="en-US" w:eastAsia="zh-CN"/>
        </w:rPr>
      </w:pPr>
      <w:bookmarkStart w:id="3" w:name="_Toc23725"/>
      <w:r>
        <w:rPr>
          <w:rFonts w:hint="eastAsia" w:ascii="黑体" w:eastAsia="黑体"/>
          <w:sz w:val="36"/>
          <w:lang w:eastAsia="zh-CN"/>
        </w:rPr>
        <w:t>一、</w:t>
      </w:r>
      <w:r>
        <w:rPr>
          <w:rFonts w:hint="eastAsia" w:ascii="黑体" w:eastAsia="黑体"/>
          <w:sz w:val="36"/>
          <w:lang w:val="en-US" w:eastAsia="zh-CN"/>
        </w:rPr>
        <w:t>泰州市第四人民医院招标采购</w:t>
      </w:r>
      <w:r>
        <w:rPr>
          <w:rFonts w:ascii="黑体" w:eastAsia="黑体"/>
          <w:sz w:val="36"/>
          <w:lang w:val="en-US" w:eastAsia="zh-CN"/>
        </w:rPr>
        <w:t>项目报名</w:t>
      </w:r>
      <w:r>
        <w:rPr>
          <w:rFonts w:hint="eastAsia" w:ascii="黑体" w:eastAsia="黑体"/>
          <w:sz w:val="36"/>
          <w:lang w:val="en-US" w:eastAsia="zh-CN"/>
        </w:rPr>
        <w:t>表</w:t>
      </w:r>
      <w:bookmarkEnd w:id="3"/>
    </w:p>
    <w:tbl>
      <w:tblPr>
        <w:tblStyle w:val="10"/>
        <w:tblW w:w="89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3"/>
        <w:gridCol w:w="1559"/>
        <w:gridCol w:w="6012"/>
      </w:tblGrid>
      <w:tr w14:paraId="1CF18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413" w:type="dxa"/>
            <w:noWrap w:val="0"/>
            <w:vAlign w:val="center"/>
          </w:tcPr>
          <w:p w14:paraId="601ED3C0">
            <w:pPr>
              <w:spacing w:line="400" w:lineRule="exact"/>
              <w:jc w:val="center"/>
              <w:rPr>
                <w:rFonts w:eastAsia="宋体" w:cs="Times New Roman"/>
                <w:sz w:val="24"/>
                <w:szCs w:val="24"/>
              </w:rPr>
            </w:pPr>
            <w:r>
              <w:rPr>
                <w:rFonts w:hint="eastAsia" w:eastAsia="宋体" w:cs="Times New Roman"/>
                <w:sz w:val="24"/>
                <w:szCs w:val="24"/>
              </w:rPr>
              <w:t>项目</w:t>
            </w:r>
            <w:r>
              <w:rPr>
                <w:rFonts w:eastAsia="宋体" w:cs="Times New Roman"/>
                <w:sz w:val="24"/>
                <w:szCs w:val="24"/>
              </w:rPr>
              <w:t>名称</w:t>
            </w:r>
          </w:p>
        </w:tc>
        <w:tc>
          <w:tcPr>
            <w:tcW w:w="7571" w:type="dxa"/>
            <w:gridSpan w:val="2"/>
            <w:noWrap w:val="0"/>
            <w:vAlign w:val="center"/>
          </w:tcPr>
          <w:p w14:paraId="4090D180">
            <w:pPr>
              <w:spacing w:line="400" w:lineRule="exact"/>
              <w:jc w:val="center"/>
              <w:rPr>
                <w:rFonts w:hint="eastAsia" w:eastAsia="宋体" w:cs="Times New Roman"/>
                <w:sz w:val="24"/>
                <w:szCs w:val="24"/>
              </w:rPr>
            </w:pPr>
            <w:r>
              <w:rPr>
                <w:rFonts w:hint="eastAsia" w:eastAsia="宋体" w:cs="Times New Roman"/>
                <w:sz w:val="24"/>
                <w:szCs w:val="24"/>
              </w:rPr>
              <w:t>泰州市第四人民医院</w:t>
            </w:r>
            <w:r>
              <w:rPr>
                <w:rFonts w:hint="eastAsia" w:eastAsia="宋体" w:cs="Times New Roman"/>
                <w:sz w:val="24"/>
                <w:szCs w:val="24"/>
                <w:lang w:val="en-US" w:eastAsia="zh-CN"/>
              </w:rPr>
              <w:t>2025年宣传品制作服务</w:t>
            </w:r>
            <w:r>
              <w:rPr>
                <w:rFonts w:hint="eastAsia" w:eastAsia="宋体" w:cs="Times New Roman"/>
                <w:sz w:val="24"/>
                <w:szCs w:val="24"/>
              </w:rPr>
              <w:t>项目</w:t>
            </w:r>
          </w:p>
        </w:tc>
      </w:tr>
      <w:tr w14:paraId="51EC7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413" w:type="dxa"/>
            <w:vMerge w:val="restart"/>
            <w:noWrap w:val="0"/>
            <w:vAlign w:val="center"/>
          </w:tcPr>
          <w:p w14:paraId="2E60D3A5">
            <w:pPr>
              <w:spacing w:line="400" w:lineRule="exact"/>
              <w:jc w:val="center"/>
              <w:rPr>
                <w:sz w:val="24"/>
                <w:szCs w:val="24"/>
              </w:rPr>
            </w:pPr>
            <w:r>
              <w:rPr>
                <w:rFonts w:hint="eastAsia"/>
                <w:sz w:val="24"/>
                <w:szCs w:val="24"/>
              </w:rPr>
              <w:t>报名单位</w:t>
            </w:r>
          </w:p>
          <w:p w14:paraId="0A5B7BEF">
            <w:pPr>
              <w:spacing w:line="400" w:lineRule="exact"/>
              <w:jc w:val="center"/>
              <w:rPr>
                <w:sz w:val="24"/>
                <w:szCs w:val="24"/>
              </w:rPr>
            </w:pPr>
            <w:r>
              <w:rPr>
                <w:rFonts w:hint="eastAsia"/>
                <w:sz w:val="24"/>
                <w:szCs w:val="24"/>
              </w:rPr>
              <w:t>信息</w:t>
            </w:r>
          </w:p>
        </w:tc>
        <w:tc>
          <w:tcPr>
            <w:tcW w:w="1559" w:type="dxa"/>
            <w:noWrap w:val="0"/>
            <w:vAlign w:val="center"/>
          </w:tcPr>
          <w:p w14:paraId="13E95526">
            <w:pPr>
              <w:spacing w:line="400" w:lineRule="exact"/>
              <w:jc w:val="center"/>
              <w:rPr>
                <w:sz w:val="24"/>
                <w:szCs w:val="24"/>
              </w:rPr>
            </w:pPr>
            <w:r>
              <w:rPr>
                <w:rFonts w:hint="eastAsia"/>
                <w:sz w:val="24"/>
                <w:szCs w:val="24"/>
              </w:rPr>
              <w:t>名  称</w:t>
            </w:r>
          </w:p>
        </w:tc>
        <w:tc>
          <w:tcPr>
            <w:tcW w:w="6012" w:type="dxa"/>
            <w:noWrap w:val="0"/>
            <w:vAlign w:val="center"/>
          </w:tcPr>
          <w:p w14:paraId="10EAB1E6">
            <w:pPr>
              <w:spacing w:line="400" w:lineRule="exact"/>
              <w:rPr>
                <w:sz w:val="24"/>
                <w:szCs w:val="24"/>
              </w:rPr>
            </w:pPr>
          </w:p>
        </w:tc>
      </w:tr>
      <w:tr w14:paraId="61690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413" w:type="dxa"/>
            <w:vMerge w:val="continue"/>
            <w:noWrap w:val="0"/>
            <w:vAlign w:val="center"/>
          </w:tcPr>
          <w:p w14:paraId="4ADEC357">
            <w:pPr>
              <w:spacing w:line="400" w:lineRule="exact"/>
              <w:rPr>
                <w:sz w:val="24"/>
                <w:szCs w:val="24"/>
              </w:rPr>
            </w:pPr>
          </w:p>
        </w:tc>
        <w:tc>
          <w:tcPr>
            <w:tcW w:w="1559" w:type="dxa"/>
            <w:noWrap w:val="0"/>
            <w:vAlign w:val="center"/>
          </w:tcPr>
          <w:p w14:paraId="45CE0962">
            <w:pPr>
              <w:spacing w:line="400" w:lineRule="exact"/>
              <w:jc w:val="center"/>
              <w:rPr>
                <w:sz w:val="24"/>
                <w:szCs w:val="24"/>
              </w:rPr>
            </w:pPr>
            <w:r>
              <w:rPr>
                <w:rFonts w:hint="eastAsia"/>
                <w:sz w:val="24"/>
                <w:szCs w:val="24"/>
              </w:rPr>
              <w:t>详细</w:t>
            </w:r>
            <w:r>
              <w:rPr>
                <w:sz w:val="24"/>
                <w:szCs w:val="24"/>
              </w:rPr>
              <w:t>地址</w:t>
            </w:r>
          </w:p>
        </w:tc>
        <w:tc>
          <w:tcPr>
            <w:tcW w:w="6012" w:type="dxa"/>
            <w:noWrap w:val="0"/>
            <w:vAlign w:val="center"/>
          </w:tcPr>
          <w:p w14:paraId="68FE9790">
            <w:pPr>
              <w:spacing w:line="400" w:lineRule="exact"/>
              <w:rPr>
                <w:sz w:val="24"/>
                <w:szCs w:val="24"/>
              </w:rPr>
            </w:pPr>
          </w:p>
        </w:tc>
      </w:tr>
      <w:tr w14:paraId="05768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413" w:type="dxa"/>
            <w:vMerge w:val="continue"/>
            <w:noWrap w:val="0"/>
            <w:vAlign w:val="center"/>
          </w:tcPr>
          <w:p w14:paraId="312CBD99">
            <w:pPr>
              <w:spacing w:line="400" w:lineRule="exact"/>
              <w:rPr>
                <w:sz w:val="24"/>
                <w:szCs w:val="24"/>
              </w:rPr>
            </w:pPr>
          </w:p>
        </w:tc>
        <w:tc>
          <w:tcPr>
            <w:tcW w:w="1559" w:type="dxa"/>
            <w:noWrap w:val="0"/>
            <w:vAlign w:val="center"/>
          </w:tcPr>
          <w:p w14:paraId="5663D31B">
            <w:pPr>
              <w:spacing w:line="400" w:lineRule="exact"/>
              <w:jc w:val="center"/>
              <w:rPr>
                <w:sz w:val="24"/>
                <w:szCs w:val="24"/>
              </w:rPr>
            </w:pPr>
            <w:r>
              <w:rPr>
                <w:rFonts w:hint="eastAsia"/>
                <w:sz w:val="24"/>
                <w:szCs w:val="24"/>
              </w:rPr>
              <w:t>法定</w:t>
            </w:r>
            <w:r>
              <w:rPr>
                <w:sz w:val="24"/>
                <w:szCs w:val="24"/>
              </w:rPr>
              <w:t>代表人</w:t>
            </w:r>
          </w:p>
        </w:tc>
        <w:tc>
          <w:tcPr>
            <w:tcW w:w="6012" w:type="dxa"/>
            <w:noWrap w:val="0"/>
            <w:vAlign w:val="center"/>
          </w:tcPr>
          <w:p w14:paraId="2E4F0B6A">
            <w:pPr>
              <w:spacing w:line="400" w:lineRule="exact"/>
              <w:rPr>
                <w:sz w:val="24"/>
                <w:szCs w:val="24"/>
              </w:rPr>
            </w:pPr>
          </w:p>
        </w:tc>
      </w:tr>
      <w:tr w14:paraId="47648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413" w:type="dxa"/>
            <w:vMerge w:val="restart"/>
            <w:noWrap w:val="0"/>
            <w:vAlign w:val="center"/>
          </w:tcPr>
          <w:p w14:paraId="4B2387AF">
            <w:pPr>
              <w:spacing w:line="400" w:lineRule="exact"/>
              <w:jc w:val="center"/>
              <w:rPr>
                <w:sz w:val="24"/>
                <w:szCs w:val="24"/>
              </w:rPr>
            </w:pPr>
            <w:r>
              <w:rPr>
                <w:rFonts w:hint="eastAsia"/>
                <w:sz w:val="24"/>
                <w:szCs w:val="24"/>
              </w:rPr>
              <w:t>报名人</w:t>
            </w:r>
          </w:p>
          <w:p w14:paraId="3C6EA19E">
            <w:pPr>
              <w:spacing w:line="400" w:lineRule="exact"/>
              <w:jc w:val="center"/>
              <w:rPr>
                <w:sz w:val="24"/>
                <w:szCs w:val="24"/>
              </w:rPr>
            </w:pPr>
            <w:r>
              <w:rPr>
                <w:sz w:val="24"/>
                <w:szCs w:val="24"/>
              </w:rPr>
              <w:t>信息</w:t>
            </w:r>
          </w:p>
        </w:tc>
        <w:tc>
          <w:tcPr>
            <w:tcW w:w="1559" w:type="dxa"/>
            <w:noWrap w:val="0"/>
            <w:vAlign w:val="center"/>
          </w:tcPr>
          <w:p w14:paraId="65C11B12">
            <w:pPr>
              <w:spacing w:line="400" w:lineRule="exact"/>
              <w:jc w:val="center"/>
              <w:rPr>
                <w:sz w:val="24"/>
                <w:szCs w:val="24"/>
              </w:rPr>
            </w:pPr>
            <w:r>
              <w:rPr>
                <w:rFonts w:hint="eastAsia"/>
                <w:sz w:val="24"/>
                <w:szCs w:val="24"/>
              </w:rPr>
              <w:t>姓  名</w:t>
            </w:r>
          </w:p>
        </w:tc>
        <w:tc>
          <w:tcPr>
            <w:tcW w:w="6012" w:type="dxa"/>
            <w:noWrap w:val="0"/>
            <w:vAlign w:val="center"/>
          </w:tcPr>
          <w:p w14:paraId="62C357EC">
            <w:pPr>
              <w:spacing w:line="400" w:lineRule="exact"/>
              <w:rPr>
                <w:sz w:val="24"/>
                <w:szCs w:val="24"/>
              </w:rPr>
            </w:pPr>
          </w:p>
        </w:tc>
      </w:tr>
      <w:tr w14:paraId="77000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413" w:type="dxa"/>
            <w:vMerge w:val="continue"/>
            <w:noWrap w:val="0"/>
            <w:vAlign w:val="center"/>
          </w:tcPr>
          <w:p w14:paraId="40CE39FA">
            <w:pPr>
              <w:spacing w:line="400" w:lineRule="exact"/>
              <w:rPr>
                <w:sz w:val="24"/>
                <w:szCs w:val="24"/>
              </w:rPr>
            </w:pPr>
          </w:p>
        </w:tc>
        <w:tc>
          <w:tcPr>
            <w:tcW w:w="1559" w:type="dxa"/>
            <w:noWrap w:val="0"/>
            <w:vAlign w:val="center"/>
          </w:tcPr>
          <w:p w14:paraId="021CC486">
            <w:pPr>
              <w:spacing w:line="400" w:lineRule="exact"/>
              <w:jc w:val="center"/>
              <w:rPr>
                <w:sz w:val="24"/>
                <w:szCs w:val="24"/>
              </w:rPr>
            </w:pPr>
            <w:r>
              <w:rPr>
                <w:rFonts w:hint="eastAsia"/>
                <w:sz w:val="24"/>
                <w:szCs w:val="24"/>
              </w:rPr>
              <w:t>身  份</w:t>
            </w:r>
          </w:p>
        </w:tc>
        <w:tc>
          <w:tcPr>
            <w:tcW w:w="6012" w:type="dxa"/>
            <w:noWrap w:val="0"/>
            <w:vAlign w:val="center"/>
          </w:tcPr>
          <w:p w14:paraId="7D894BDD">
            <w:pPr>
              <w:spacing w:line="400" w:lineRule="exact"/>
              <w:jc w:val="center"/>
              <w:rPr>
                <w:sz w:val="24"/>
                <w:szCs w:val="24"/>
              </w:rPr>
            </w:pPr>
            <w:r>
              <w:rPr>
                <w:rFonts w:hint="eastAsia"/>
                <w:sz w:val="24"/>
                <w:szCs w:val="24"/>
              </w:rPr>
              <w:t xml:space="preserve">□法定代表人   </w:t>
            </w:r>
            <w:r>
              <w:rPr>
                <w:sz w:val="24"/>
                <w:szCs w:val="24"/>
              </w:rPr>
              <w:t xml:space="preserve">     </w:t>
            </w:r>
            <w:r>
              <w:rPr>
                <w:rFonts w:hint="eastAsia"/>
                <w:sz w:val="24"/>
                <w:szCs w:val="24"/>
              </w:rPr>
              <w:t xml:space="preserve"> □委托代理人</w:t>
            </w:r>
          </w:p>
        </w:tc>
      </w:tr>
      <w:tr w14:paraId="6BD15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413" w:type="dxa"/>
            <w:vMerge w:val="continue"/>
            <w:noWrap w:val="0"/>
            <w:vAlign w:val="center"/>
          </w:tcPr>
          <w:p w14:paraId="2E7BF0E9">
            <w:pPr>
              <w:spacing w:line="400" w:lineRule="exact"/>
              <w:rPr>
                <w:sz w:val="24"/>
                <w:szCs w:val="24"/>
              </w:rPr>
            </w:pPr>
          </w:p>
        </w:tc>
        <w:tc>
          <w:tcPr>
            <w:tcW w:w="1559" w:type="dxa"/>
            <w:noWrap w:val="0"/>
            <w:vAlign w:val="center"/>
          </w:tcPr>
          <w:p w14:paraId="12C45435">
            <w:pPr>
              <w:spacing w:line="400" w:lineRule="exact"/>
              <w:jc w:val="center"/>
              <w:rPr>
                <w:sz w:val="24"/>
                <w:szCs w:val="24"/>
              </w:rPr>
            </w:pPr>
            <w:r>
              <w:rPr>
                <w:rFonts w:hint="eastAsia"/>
                <w:sz w:val="24"/>
                <w:szCs w:val="24"/>
              </w:rPr>
              <w:t>身份证</w:t>
            </w:r>
            <w:r>
              <w:rPr>
                <w:sz w:val="24"/>
                <w:szCs w:val="24"/>
              </w:rPr>
              <w:t>号码</w:t>
            </w:r>
          </w:p>
        </w:tc>
        <w:tc>
          <w:tcPr>
            <w:tcW w:w="6012" w:type="dxa"/>
            <w:noWrap w:val="0"/>
            <w:vAlign w:val="center"/>
          </w:tcPr>
          <w:p w14:paraId="7D14059C">
            <w:pPr>
              <w:spacing w:line="400" w:lineRule="exact"/>
              <w:rPr>
                <w:sz w:val="24"/>
                <w:szCs w:val="24"/>
              </w:rPr>
            </w:pPr>
          </w:p>
        </w:tc>
      </w:tr>
      <w:tr w14:paraId="6CC02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413" w:type="dxa"/>
            <w:vMerge w:val="continue"/>
            <w:noWrap w:val="0"/>
            <w:vAlign w:val="center"/>
          </w:tcPr>
          <w:p w14:paraId="160D278F">
            <w:pPr>
              <w:spacing w:line="400" w:lineRule="exact"/>
              <w:rPr>
                <w:sz w:val="24"/>
                <w:szCs w:val="24"/>
              </w:rPr>
            </w:pPr>
          </w:p>
        </w:tc>
        <w:tc>
          <w:tcPr>
            <w:tcW w:w="1559" w:type="dxa"/>
            <w:noWrap w:val="0"/>
            <w:vAlign w:val="center"/>
          </w:tcPr>
          <w:p w14:paraId="411CB1FE">
            <w:pPr>
              <w:spacing w:line="400" w:lineRule="exact"/>
              <w:jc w:val="center"/>
              <w:rPr>
                <w:sz w:val="24"/>
                <w:szCs w:val="24"/>
              </w:rPr>
            </w:pPr>
            <w:r>
              <w:rPr>
                <w:rFonts w:hint="eastAsia"/>
                <w:sz w:val="24"/>
                <w:szCs w:val="24"/>
              </w:rPr>
              <w:t>联系</w:t>
            </w:r>
            <w:r>
              <w:rPr>
                <w:sz w:val="24"/>
                <w:szCs w:val="24"/>
              </w:rPr>
              <w:t>电话</w:t>
            </w:r>
          </w:p>
        </w:tc>
        <w:tc>
          <w:tcPr>
            <w:tcW w:w="6012" w:type="dxa"/>
            <w:noWrap w:val="0"/>
            <w:vAlign w:val="center"/>
          </w:tcPr>
          <w:p w14:paraId="576D25AD">
            <w:pPr>
              <w:spacing w:line="400" w:lineRule="exact"/>
              <w:rPr>
                <w:sz w:val="24"/>
                <w:szCs w:val="24"/>
              </w:rPr>
            </w:pPr>
          </w:p>
        </w:tc>
      </w:tr>
      <w:tr w14:paraId="79970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413" w:type="dxa"/>
            <w:vMerge w:val="continue"/>
            <w:noWrap w:val="0"/>
            <w:vAlign w:val="center"/>
          </w:tcPr>
          <w:p w14:paraId="0E5B792C">
            <w:pPr>
              <w:spacing w:line="400" w:lineRule="exact"/>
              <w:rPr>
                <w:sz w:val="24"/>
                <w:szCs w:val="24"/>
              </w:rPr>
            </w:pPr>
          </w:p>
        </w:tc>
        <w:tc>
          <w:tcPr>
            <w:tcW w:w="1559" w:type="dxa"/>
            <w:noWrap w:val="0"/>
            <w:vAlign w:val="center"/>
          </w:tcPr>
          <w:p w14:paraId="12812F00">
            <w:pPr>
              <w:spacing w:line="400" w:lineRule="exact"/>
              <w:jc w:val="center"/>
              <w:rPr>
                <w:sz w:val="24"/>
                <w:szCs w:val="24"/>
              </w:rPr>
            </w:pPr>
            <w:r>
              <w:rPr>
                <w:rFonts w:hint="eastAsia"/>
                <w:sz w:val="24"/>
                <w:szCs w:val="24"/>
              </w:rPr>
              <w:t>邮  箱</w:t>
            </w:r>
          </w:p>
        </w:tc>
        <w:tc>
          <w:tcPr>
            <w:tcW w:w="6012" w:type="dxa"/>
            <w:noWrap w:val="0"/>
            <w:vAlign w:val="center"/>
          </w:tcPr>
          <w:p w14:paraId="368D67F7">
            <w:pPr>
              <w:spacing w:line="400" w:lineRule="exact"/>
              <w:rPr>
                <w:sz w:val="24"/>
                <w:szCs w:val="24"/>
              </w:rPr>
            </w:pPr>
          </w:p>
        </w:tc>
      </w:tr>
      <w:tr w14:paraId="7ADE0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1" w:hRule="atLeast"/>
          <w:jc w:val="center"/>
        </w:trPr>
        <w:tc>
          <w:tcPr>
            <w:tcW w:w="1413" w:type="dxa"/>
            <w:noWrap w:val="0"/>
            <w:vAlign w:val="center"/>
          </w:tcPr>
          <w:p w14:paraId="0B5713F0">
            <w:pPr>
              <w:spacing w:line="400" w:lineRule="exact"/>
              <w:jc w:val="center"/>
              <w:rPr>
                <w:sz w:val="24"/>
                <w:szCs w:val="24"/>
              </w:rPr>
            </w:pPr>
            <w:r>
              <w:rPr>
                <w:rFonts w:hint="eastAsia"/>
                <w:sz w:val="24"/>
                <w:szCs w:val="24"/>
              </w:rPr>
              <w:t>承 诺</w:t>
            </w:r>
          </w:p>
        </w:tc>
        <w:tc>
          <w:tcPr>
            <w:tcW w:w="7571" w:type="dxa"/>
            <w:gridSpan w:val="2"/>
            <w:noWrap w:val="0"/>
            <w:vAlign w:val="center"/>
          </w:tcPr>
          <w:p w14:paraId="4A40B2C2">
            <w:pPr>
              <w:spacing w:line="400" w:lineRule="exact"/>
              <w:ind w:firstLine="480" w:firstLineChars="200"/>
              <w:rPr>
                <w:rFonts w:hint="eastAsia"/>
                <w:sz w:val="24"/>
                <w:szCs w:val="24"/>
              </w:rPr>
            </w:pPr>
          </w:p>
          <w:p w14:paraId="58F3D3B5">
            <w:pPr>
              <w:spacing w:line="400" w:lineRule="exact"/>
              <w:ind w:firstLine="480" w:firstLineChars="200"/>
              <w:rPr>
                <w:sz w:val="24"/>
                <w:szCs w:val="24"/>
              </w:rPr>
            </w:pPr>
            <w:r>
              <w:rPr>
                <w:rFonts w:hint="eastAsia"/>
                <w:sz w:val="24"/>
                <w:szCs w:val="24"/>
              </w:rPr>
              <w:t>本单位自愿</w:t>
            </w:r>
            <w:r>
              <w:rPr>
                <w:sz w:val="24"/>
                <w:szCs w:val="24"/>
              </w:rPr>
              <w:t>参与贵院该项目</w:t>
            </w:r>
            <w:r>
              <w:rPr>
                <w:rFonts w:hint="eastAsia"/>
                <w:sz w:val="24"/>
                <w:szCs w:val="24"/>
              </w:rPr>
              <w:t>的招标</w:t>
            </w:r>
            <w:r>
              <w:rPr>
                <w:sz w:val="24"/>
                <w:szCs w:val="24"/>
              </w:rPr>
              <w:t>采购</w:t>
            </w:r>
            <w:r>
              <w:rPr>
                <w:rFonts w:hint="eastAsia"/>
                <w:sz w:val="24"/>
                <w:szCs w:val="24"/>
              </w:rPr>
              <w:t>活动</w:t>
            </w:r>
            <w:r>
              <w:rPr>
                <w:sz w:val="24"/>
                <w:szCs w:val="24"/>
              </w:rPr>
              <w:t>，</w:t>
            </w:r>
            <w:r>
              <w:rPr>
                <w:rFonts w:hint="eastAsia"/>
                <w:sz w:val="24"/>
                <w:szCs w:val="24"/>
              </w:rPr>
              <w:t>保证报名材料及其后提供的一切材料都是真实的、准确的、有效的，</w:t>
            </w:r>
            <w:r>
              <w:rPr>
                <w:sz w:val="24"/>
                <w:szCs w:val="24"/>
              </w:rPr>
              <w:t>并按照贵院有关规定和</w:t>
            </w:r>
            <w:r>
              <w:rPr>
                <w:rFonts w:hint="eastAsia"/>
                <w:sz w:val="24"/>
                <w:szCs w:val="24"/>
              </w:rPr>
              <w:t>要求</w:t>
            </w:r>
            <w:r>
              <w:rPr>
                <w:sz w:val="24"/>
                <w:szCs w:val="24"/>
              </w:rPr>
              <w:t>参与</w:t>
            </w:r>
            <w:r>
              <w:rPr>
                <w:rFonts w:hint="eastAsia"/>
                <w:sz w:val="24"/>
                <w:szCs w:val="24"/>
              </w:rPr>
              <w:t>招标采购</w:t>
            </w:r>
            <w:r>
              <w:rPr>
                <w:sz w:val="24"/>
                <w:szCs w:val="24"/>
              </w:rPr>
              <w:t>活动</w:t>
            </w:r>
            <w:r>
              <w:rPr>
                <w:rFonts w:hint="eastAsia"/>
                <w:sz w:val="24"/>
                <w:szCs w:val="24"/>
              </w:rPr>
              <w:t>，否则贵院有权取消本单位的报名资格。</w:t>
            </w:r>
          </w:p>
          <w:p w14:paraId="5C83B10B">
            <w:pPr>
              <w:spacing w:line="400" w:lineRule="exact"/>
              <w:ind w:firstLine="480" w:firstLineChars="200"/>
              <w:rPr>
                <w:rFonts w:hint="eastAsia"/>
                <w:sz w:val="24"/>
                <w:szCs w:val="24"/>
              </w:rPr>
            </w:pPr>
            <w:r>
              <w:rPr>
                <w:sz w:val="24"/>
                <w:szCs w:val="24"/>
              </w:rPr>
              <w:t>同时</w:t>
            </w:r>
            <w:r>
              <w:rPr>
                <w:rFonts w:hint="eastAsia"/>
                <w:sz w:val="24"/>
                <w:szCs w:val="24"/>
              </w:rPr>
              <w:t>，</w:t>
            </w:r>
            <w:r>
              <w:rPr>
                <w:sz w:val="24"/>
                <w:szCs w:val="24"/>
              </w:rPr>
              <w:t>当报名</w:t>
            </w:r>
            <w:r>
              <w:rPr>
                <w:rFonts w:hint="eastAsia"/>
                <w:sz w:val="24"/>
                <w:szCs w:val="24"/>
              </w:rPr>
              <w:t>单位</w:t>
            </w:r>
            <w:r>
              <w:rPr>
                <w:sz w:val="24"/>
                <w:szCs w:val="24"/>
              </w:rPr>
              <w:t>较多时</w:t>
            </w:r>
            <w:r>
              <w:rPr>
                <w:rFonts w:hint="eastAsia"/>
                <w:sz w:val="24"/>
                <w:szCs w:val="24"/>
              </w:rPr>
              <w:t>，</w:t>
            </w:r>
            <w:r>
              <w:rPr>
                <w:sz w:val="24"/>
                <w:szCs w:val="24"/>
              </w:rPr>
              <w:t>贵院有择优选择邀请供应商的权利</w:t>
            </w:r>
            <w:r>
              <w:rPr>
                <w:rFonts w:hint="eastAsia"/>
                <w:sz w:val="24"/>
                <w:szCs w:val="24"/>
              </w:rPr>
              <w:t>，对此表示理解和认可。</w:t>
            </w:r>
          </w:p>
          <w:p w14:paraId="3DA86BA2">
            <w:pPr>
              <w:spacing w:line="400" w:lineRule="exact"/>
              <w:ind w:firstLine="480" w:firstLineChars="200"/>
              <w:rPr>
                <w:rFonts w:hint="eastAsia"/>
                <w:sz w:val="24"/>
                <w:szCs w:val="24"/>
              </w:rPr>
            </w:pPr>
            <w:r>
              <w:rPr>
                <w:rFonts w:hint="eastAsia"/>
                <w:sz w:val="24"/>
                <w:szCs w:val="24"/>
              </w:rPr>
              <w:t>此外，若因在规定时间内报名材料未及时提交或提交不全等因素造成的报名审核未通过，由本单位自行承担相应后果。</w:t>
            </w:r>
          </w:p>
          <w:p w14:paraId="74846152">
            <w:pPr>
              <w:spacing w:line="400" w:lineRule="exact"/>
              <w:rPr>
                <w:rFonts w:hint="eastAsia"/>
                <w:sz w:val="24"/>
                <w:szCs w:val="24"/>
              </w:rPr>
            </w:pPr>
          </w:p>
          <w:p w14:paraId="2E97E6D1">
            <w:pPr>
              <w:spacing w:before="156" w:beforeLines="50" w:line="400" w:lineRule="exact"/>
              <w:rPr>
                <w:rFonts w:hint="eastAsia"/>
                <w:sz w:val="24"/>
                <w:szCs w:val="24"/>
              </w:rPr>
            </w:pPr>
            <w:r>
              <w:rPr>
                <w:rFonts w:hint="eastAsia"/>
                <w:sz w:val="24"/>
                <w:szCs w:val="24"/>
              </w:rPr>
              <w:t xml:space="preserve"> </w:t>
            </w:r>
            <w:r>
              <w:rPr>
                <w:sz w:val="24"/>
                <w:szCs w:val="24"/>
              </w:rPr>
              <w:t xml:space="preserve">                                  单位</w:t>
            </w:r>
            <w:r>
              <w:rPr>
                <w:rFonts w:hint="eastAsia"/>
                <w:sz w:val="24"/>
                <w:szCs w:val="24"/>
              </w:rPr>
              <w:t>：（盖章）</w:t>
            </w:r>
          </w:p>
          <w:p w14:paraId="0895B96B">
            <w:pPr>
              <w:spacing w:before="156" w:beforeLines="50" w:line="400" w:lineRule="exact"/>
              <w:ind w:firstLine="4200" w:firstLineChars="1750"/>
              <w:rPr>
                <w:sz w:val="24"/>
                <w:szCs w:val="24"/>
              </w:rPr>
            </w:pPr>
            <w:r>
              <w:rPr>
                <w:rFonts w:hint="eastAsia"/>
                <w:sz w:val="24"/>
                <w:szCs w:val="24"/>
              </w:rPr>
              <w:t>签名</w:t>
            </w:r>
            <w:r>
              <w:rPr>
                <w:sz w:val="24"/>
                <w:szCs w:val="24"/>
              </w:rPr>
              <w:t>：</w:t>
            </w:r>
          </w:p>
        </w:tc>
      </w:tr>
      <w:tr w14:paraId="70B66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3" w:hRule="atLeast"/>
          <w:jc w:val="center"/>
        </w:trPr>
        <w:tc>
          <w:tcPr>
            <w:tcW w:w="1413" w:type="dxa"/>
            <w:noWrap w:val="0"/>
            <w:vAlign w:val="center"/>
          </w:tcPr>
          <w:p w14:paraId="1554FF94">
            <w:pPr>
              <w:spacing w:line="400" w:lineRule="exact"/>
              <w:jc w:val="center"/>
              <w:rPr>
                <w:rFonts w:hint="eastAsia"/>
                <w:sz w:val="24"/>
                <w:szCs w:val="24"/>
              </w:rPr>
            </w:pPr>
            <w:r>
              <w:rPr>
                <w:rFonts w:hint="eastAsia"/>
                <w:sz w:val="24"/>
                <w:szCs w:val="24"/>
              </w:rPr>
              <w:t>其他说明情况</w:t>
            </w:r>
          </w:p>
        </w:tc>
        <w:tc>
          <w:tcPr>
            <w:tcW w:w="7571" w:type="dxa"/>
            <w:gridSpan w:val="2"/>
            <w:noWrap w:val="0"/>
            <w:vAlign w:val="center"/>
          </w:tcPr>
          <w:p w14:paraId="7CA5FB7B">
            <w:pPr>
              <w:spacing w:line="400" w:lineRule="exact"/>
              <w:rPr>
                <w:rFonts w:hint="eastAsia"/>
                <w:sz w:val="24"/>
                <w:szCs w:val="24"/>
              </w:rPr>
            </w:pPr>
          </w:p>
        </w:tc>
      </w:tr>
    </w:tbl>
    <w:p w14:paraId="09C7AA9C">
      <w:pPr>
        <w:pStyle w:val="3"/>
        <w:spacing w:before="100" w:beforeAutospacing="1" w:after="100" w:afterAutospacing="1" w:line="240" w:lineRule="auto"/>
        <w:jc w:val="center"/>
        <w:rPr>
          <w:rFonts w:hint="eastAsia" w:ascii="黑体" w:eastAsia="黑体"/>
          <w:sz w:val="36"/>
          <w:lang w:val="en-US" w:eastAsia="zh-CN"/>
        </w:rPr>
      </w:pPr>
      <w:r>
        <w:rPr>
          <w:rFonts w:ascii="黑体" w:eastAsia="黑体"/>
          <w:sz w:val="36"/>
          <w:lang w:val="en-US" w:eastAsia="zh-CN"/>
        </w:rPr>
        <w:br w:type="page"/>
      </w:r>
      <w:bookmarkStart w:id="4" w:name="_Toc4856"/>
      <w:r>
        <w:rPr>
          <w:rFonts w:hint="eastAsia" w:ascii="黑体" w:eastAsia="黑体"/>
          <w:sz w:val="36"/>
          <w:lang w:val="en-US" w:eastAsia="zh-CN"/>
        </w:rPr>
        <w:t>二、营业执照</w:t>
      </w:r>
      <w:bookmarkEnd w:id="4"/>
    </w:p>
    <w:p w14:paraId="43C7A6C8">
      <w:pPr>
        <w:pStyle w:val="3"/>
        <w:spacing w:before="100" w:beforeAutospacing="1" w:after="100" w:afterAutospacing="1" w:line="240" w:lineRule="auto"/>
        <w:jc w:val="center"/>
        <w:rPr>
          <w:rFonts w:hint="eastAsia" w:ascii="黑体" w:eastAsia="黑体"/>
          <w:sz w:val="36"/>
          <w:lang w:val="en-US" w:eastAsia="zh-CN"/>
        </w:rPr>
      </w:pPr>
      <w:r>
        <w:rPr>
          <w:sz w:val="24"/>
          <w:szCs w:val="28"/>
        </w:rPr>
        <w:br w:type="page"/>
      </w:r>
      <w:bookmarkStart w:id="5" w:name="_Toc9236"/>
      <w:r>
        <w:rPr>
          <w:rFonts w:hint="eastAsia" w:ascii="黑体" w:eastAsia="黑体"/>
          <w:sz w:val="36"/>
          <w:lang w:val="en-US" w:eastAsia="zh-CN"/>
        </w:rPr>
        <w:t>三</w:t>
      </w:r>
      <w:r>
        <w:rPr>
          <w:rFonts w:ascii="黑体" w:eastAsia="黑体"/>
          <w:sz w:val="36"/>
          <w:lang w:val="en-US" w:eastAsia="zh-CN"/>
        </w:rPr>
        <w:t>、</w:t>
      </w:r>
      <w:r>
        <w:rPr>
          <w:rFonts w:hint="eastAsia" w:ascii="黑体" w:eastAsia="黑体"/>
          <w:sz w:val="36"/>
          <w:lang w:val="en-US" w:eastAsia="zh-CN"/>
        </w:rPr>
        <w:t>法定代表人身份证明/授权委托书</w:t>
      </w:r>
      <w:bookmarkEnd w:id="5"/>
    </w:p>
    <w:p w14:paraId="3C30AC26">
      <w:pPr>
        <w:spacing w:before="100" w:beforeAutospacing="1" w:after="100" w:afterAutospacing="1"/>
        <w:jc w:val="center"/>
        <w:rPr>
          <w:rFonts w:ascii="黑体" w:hAnsi="黑体" w:eastAsia="黑体"/>
          <w:b/>
          <w:sz w:val="36"/>
          <w:szCs w:val="28"/>
        </w:rPr>
      </w:pPr>
      <w:r>
        <w:rPr>
          <w:rFonts w:hint="eastAsia" w:ascii="黑体" w:hAnsi="黑体" w:eastAsia="黑体"/>
          <w:b/>
          <w:sz w:val="36"/>
          <w:szCs w:val="28"/>
        </w:rPr>
        <w:t>法定</w:t>
      </w:r>
      <w:r>
        <w:rPr>
          <w:rFonts w:ascii="黑体" w:hAnsi="黑体" w:eastAsia="黑体"/>
          <w:b/>
          <w:sz w:val="36"/>
          <w:szCs w:val="28"/>
        </w:rPr>
        <w:t>代表人身份证明</w:t>
      </w:r>
    </w:p>
    <w:p w14:paraId="21BE0931">
      <w:pPr>
        <w:spacing w:line="500" w:lineRule="exact"/>
        <w:rPr>
          <w:sz w:val="24"/>
          <w:szCs w:val="28"/>
        </w:rPr>
      </w:pPr>
      <w:r>
        <w:rPr>
          <w:rFonts w:hint="eastAsia"/>
          <w:sz w:val="24"/>
          <w:szCs w:val="28"/>
        </w:rPr>
        <w:t>单位</w:t>
      </w:r>
      <w:r>
        <w:rPr>
          <w:sz w:val="24"/>
          <w:szCs w:val="28"/>
        </w:rPr>
        <w:t>名称：</w:t>
      </w:r>
      <w:r>
        <w:rPr>
          <w:rFonts w:hint="eastAsia"/>
          <w:sz w:val="24"/>
          <w:szCs w:val="28"/>
          <w:u w:val="single"/>
        </w:rPr>
        <w:t xml:space="preserve">                            </w:t>
      </w:r>
    </w:p>
    <w:p w14:paraId="6A3E24C9">
      <w:pPr>
        <w:spacing w:line="500" w:lineRule="exact"/>
        <w:rPr>
          <w:sz w:val="24"/>
          <w:szCs w:val="28"/>
        </w:rPr>
      </w:pPr>
      <w:r>
        <w:rPr>
          <w:rFonts w:hint="eastAsia"/>
          <w:sz w:val="24"/>
          <w:szCs w:val="28"/>
        </w:rPr>
        <w:t>单位</w:t>
      </w:r>
      <w:r>
        <w:rPr>
          <w:sz w:val="24"/>
          <w:szCs w:val="28"/>
        </w:rPr>
        <w:t>性质：</w:t>
      </w:r>
      <w:r>
        <w:rPr>
          <w:rFonts w:hint="eastAsia"/>
          <w:sz w:val="24"/>
          <w:szCs w:val="28"/>
          <w:u w:val="single"/>
        </w:rPr>
        <w:t xml:space="preserve">                            </w:t>
      </w:r>
    </w:p>
    <w:p w14:paraId="5BD3F5E8">
      <w:pPr>
        <w:spacing w:line="500" w:lineRule="exact"/>
        <w:rPr>
          <w:sz w:val="24"/>
          <w:szCs w:val="28"/>
        </w:rPr>
      </w:pPr>
      <w:r>
        <w:rPr>
          <w:rFonts w:hint="eastAsia"/>
          <w:sz w:val="24"/>
          <w:szCs w:val="28"/>
        </w:rPr>
        <w:t>地址</w:t>
      </w:r>
      <w:r>
        <w:rPr>
          <w:sz w:val="24"/>
          <w:szCs w:val="28"/>
        </w:rPr>
        <w:t>：</w:t>
      </w:r>
      <w:r>
        <w:rPr>
          <w:rFonts w:hint="eastAsia"/>
          <w:sz w:val="24"/>
          <w:szCs w:val="28"/>
          <w:u w:val="single"/>
        </w:rPr>
        <w:t xml:space="preserve">           </w:t>
      </w:r>
      <w:r>
        <w:rPr>
          <w:sz w:val="24"/>
          <w:szCs w:val="28"/>
          <w:u w:val="single"/>
        </w:rPr>
        <w:t xml:space="preserve">                     </w:t>
      </w:r>
    </w:p>
    <w:p w14:paraId="0B200948">
      <w:pPr>
        <w:spacing w:line="500" w:lineRule="exact"/>
        <w:rPr>
          <w:sz w:val="24"/>
          <w:szCs w:val="28"/>
        </w:rPr>
      </w:pPr>
      <w:r>
        <w:rPr>
          <w:rFonts w:hint="eastAsia"/>
          <w:sz w:val="24"/>
          <w:szCs w:val="28"/>
        </w:rPr>
        <w:t>成立</w:t>
      </w:r>
      <w:r>
        <w:rPr>
          <w:sz w:val="24"/>
          <w:szCs w:val="28"/>
        </w:rPr>
        <w:t>时间：</w:t>
      </w:r>
      <w:r>
        <w:rPr>
          <w:rFonts w:hint="eastAsia"/>
          <w:sz w:val="24"/>
          <w:szCs w:val="28"/>
          <w:u w:val="single"/>
        </w:rPr>
        <w:t xml:space="preserve">                            </w:t>
      </w:r>
    </w:p>
    <w:p w14:paraId="451A5484">
      <w:pPr>
        <w:spacing w:line="500" w:lineRule="exact"/>
        <w:rPr>
          <w:sz w:val="24"/>
          <w:szCs w:val="28"/>
        </w:rPr>
      </w:pPr>
      <w:r>
        <w:rPr>
          <w:rFonts w:hint="eastAsia"/>
          <w:sz w:val="24"/>
          <w:szCs w:val="28"/>
        </w:rPr>
        <w:t>经营</w:t>
      </w:r>
      <w:r>
        <w:rPr>
          <w:sz w:val="24"/>
          <w:szCs w:val="28"/>
        </w:rPr>
        <w:t>期限：</w:t>
      </w:r>
      <w:r>
        <w:rPr>
          <w:rFonts w:hint="eastAsia"/>
          <w:sz w:val="24"/>
          <w:szCs w:val="28"/>
          <w:u w:val="single"/>
        </w:rPr>
        <w:t xml:space="preserve">                            </w:t>
      </w:r>
    </w:p>
    <w:p w14:paraId="4605603F">
      <w:pPr>
        <w:spacing w:line="500" w:lineRule="exact"/>
        <w:rPr>
          <w:sz w:val="24"/>
          <w:szCs w:val="28"/>
        </w:rPr>
      </w:pPr>
      <w:r>
        <w:rPr>
          <w:rFonts w:hint="eastAsia"/>
          <w:sz w:val="24"/>
          <w:szCs w:val="28"/>
        </w:rPr>
        <w:t>姓名</w:t>
      </w:r>
      <w:r>
        <w:rPr>
          <w:sz w:val="24"/>
          <w:szCs w:val="28"/>
        </w:rPr>
        <w:t>：</w:t>
      </w:r>
      <w:r>
        <w:rPr>
          <w:rFonts w:hint="eastAsia"/>
          <w:sz w:val="24"/>
          <w:szCs w:val="28"/>
          <w:u w:val="single"/>
        </w:rPr>
        <w:t xml:space="preserve">        </w:t>
      </w:r>
      <w:r>
        <w:rPr>
          <w:sz w:val="24"/>
          <w:szCs w:val="28"/>
          <w:u w:val="single"/>
        </w:rPr>
        <w:t xml:space="preserve"> </w:t>
      </w:r>
      <w:r>
        <w:rPr>
          <w:rFonts w:hint="eastAsia"/>
          <w:sz w:val="24"/>
          <w:szCs w:val="28"/>
          <w:u w:val="single"/>
        </w:rPr>
        <w:t xml:space="preserve">    </w:t>
      </w:r>
      <w:r>
        <w:rPr>
          <w:rFonts w:hint="eastAsia"/>
          <w:sz w:val="24"/>
          <w:szCs w:val="28"/>
        </w:rPr>
        <w:t>性别</w:t>
      </w:r>
      <w:r>
        <w:rPr>
          <w:sz w:val="24"/>
          <w:szCs w:val="28"/>
        </w:rPr>
        <w:t>：</w:t>
      </w:r>
      <w:r>
        <w:rPr>
          <w:rFonts w:hint="eastAsia"/>
          <w:sz w:val="24"/>
          <w:szCs w:val="28"/>
          <w:u w:val="single"/>
        </w:rPr>
        <w:t xml:space="preserve">      </w:t>
      </w:r>
      <w:r>
        <w:rPr>
          <w:rFonts w:hint="eastAsia"/>
          <w:sz w:val="24"/>
          <w:szCs w:val="28"/>
        </w:rPr>
        <w:t>年龄</w:t>
      </w:r>
      <w:r>
        <w:rPr>
          <w:sz w:val="24"/>
          <w:szCs w:val="28"/>
        </w:rPr>
        <w:t>：</w:t>
      </w:r>
      <w:r>
        <w:rPr>
          <w:rFonts w:hint="eastAsia"/>
          <w:sz w:val="24"/>
          <w:szCs w:val="28"/>
          <w:u w:val="single"/>
        </w:rPr>
        <w:t xml:space="preserve">      </w:t>
      </w:r>
      <w:r>
        <w:rPr>
          <w:rFonts w:hint="eastAsia"/>
          <w:sz w:val="24"/>
          <w:szCs w:val="28"/>
        </w:rPr>
        <w:t>职务</w:t>
      </w:r>
      <w:r>
        <w:rPr>
          <w:sz w:val="24"/>
          <w:szCs w:val="28"/>
        </w:rPr>
        <w:t>：</w:t>
      </w:r>
      <w:r>
        <w:rPr>
          <w:rFonts w:hint="eastAsia"/>
          <w:sz w:val="24"/>
          <w:szCs w:val="28"/>
          <w:u w:val="single"/>
        </w:rPr>
        <w:t xml:space="preserve">   </w:t>
      </w:r>
      <w:r>
        <w:rPr>
          <w:sz w:val="24"/>
          <w:szCs w:val="28"/>
          <w:u w:val="single"/>
        </w:rPr>
        <w:t xml:space="preserve">        </w:t>
      </w:r>
      <w:r>
        <w:rPr>
          <w:rFonts w:hint="eastAsia"/>
          <w:sz w:val="24"/>
          <w:szCs w:val="28"/>
          <w:u w:val="single"/>
        </w:rPr>
        <w:t xml:space="preserve">     </w:t>
      </w:r>
      <w:r>
        <w:rPr>
          <w:rFonts w:hint="eastAsia"/>
          <w:sz w:val="24"/>
          <w:szCs w:val="28"/>
        </w:rPr>
        <w:t>身份证</w:t>
      </w:r>
      <w:r>
        <w:rPr>
          <w:sz w:val="24"/>
          <w:szCs w:val="28"/>
        </w:rPr>
        <w:t>号码：</w:t>
      </w:r>
      <w:r>
        <w:rPr>
          <w:rFonts w:hint="eastAsia"/>
          <w:sz w:val="24"/>
          <w:szCs w:val="28"/>
          <w:u w:val="single"/>
        </w:rPr>
        <w:t xml:space="preserve">           </w:t>
      </w:r>
      <w:r>
        <w:rPr>
          <w:sz w:val="24"/>
          <w:szCs w:val="28"/>
          <w:u w:val="single"/>
        </w:rPr>
        <w:t xml:space="preserve">   </w:t>
      </w:r>
      <w:r>
        <w:rPr>
          <w:rFonts w:hint="eastAsia"/>
          <w:sz w:val="24"/>
          <w:szCs w:val="28"/>
          <w:u w:val="single"/>
        </w:rPr>
        <w:t xml:space="preserve">     </w:t>
      </w:r>
      <w:r>
        <w:rPr>
          <w:sz w:val="24"/>
          <w:szCs w:val="28"/>
          <w:u w:val="single"/>
        </w:rPr>
        <w:t xml:space="preserve">  </w:t>
      </w:r>
      <w:r>
        <w:rPr>
          <w:rFonts w:hint="eastAsia"/>
          <w:sz w:val="24"/>
          <w:szCs w:val="28"/>
          <w:u w:val="single"/>
        </w:rPr>
        <w:t xml:space="preserve">   </w:t>
      </w:r>
      <w:r>
        <w:rPr>
          <w:rFonts w:hint="eastAsia"/>
          <w:sz w:val="24"/>
          <w:szCs w:val="28"/>
        </w:rPr>
        <w:t xml:space="preserve"> 系</w:t>
      </w:r>
      <w:r>
        <w:rPr>
          <w:rFonts w:hint="eastAsia"/>
          <w:sz w:val="24"/>
          <w:szCs w:val="28"/>
          <w:u w:val="single"/>
        </w:rPr>
        <w:t xml:space="preserve">    </w:t>
      </w:r>
      <w:r>
        <w:rPr>
          <w:sz w:val="24"/>
          <w:szCs w:val="28"/>
          <w:u w:val="single"/>
        </w:rPr>
        <w:t xml:space="preserve">      </w:t>
      </w:r>
      <w:r>
        <w:rPr>
          <w:rFonts w:hint="eastAsia"/>
          <w:sz w:val="24"/>
          <w:szCs w:val="28"/>
          <w:u w:val="single"/>
        </w:rPr>
        <w:t xml:space="preserve">         </w:t>
      </w:r>
      <w:r>
        <w:rPr>
          <w:sz w:val="24"/>
          <w:szCs w:val="28"/>
          <w:u w:val="single"/>
        </w:rPr>
        <w:t xml:space="preserve">  </w:t>
      </w:r>
      <w:r>
        <w:rPr>
          <w:rFonts w:hint="eastAsia"/>
          <w:sz w:val="24"/>
          <w:szCs w:val="28"/>
          <w:u w:val="single"/>
        </w:rPr>
        <w:t xml:space="preserve">     </w:t>
      </w:r>
      <w:r>
        <w:rPr>
          <w:rFonts w:hint="eastAsia"/>
          <w:sz w:val="24"/>
          <w:szCs w:val="28"/>
        </w:rPr>
        <w:t>（单位</w:t>
      </w:r>
      <w:r>
        <w:rPr>
          <w:sz w:val="24"/>
          <w:szCs w:val="28"/>
        </w:rPr>
        <w:t>名称）</w:t>
      </w:r>
      <w:r>
        <w:rPr>
          <w:rFonts w:hint="eastAsia"/>
          <w:sz w:val="24"/>
          <w:szCs w:val="28"/>
        </w:rPr>
        <w:t>的</w:t>
      </w:r>
      <w:r>
        <w:rPr>
          <w:sz w:val="24"/>
          <w:szCs w:val="28"/>
        </w:rPr>
        <w:t>法定代表人</w:t>
      </w:r>
      <w:r>
        <w:rPr>
          <w:rFonts w:hint="eastAsia"/>
          <w:sz w:val="24"/>
          <w:szCs w:val="28"/>
        </w:rPr>
        <w:t>。</w:t>
      </w:r>
    </w:p>
    <w:p w14:paraId="4DCE00EE">
      <w:pPr>
        <w:spacing w:line="500" w:lineRule="exact"/>
        <w:ind w:firstLine="480" w:firstLineChars="200"/>
        <w:rPr>
          <w:sz w:val="24"/>
          <w:szCs w:val="28"/>
        </w:rPr>
      </w:pPr>
      <w:r>
        <w:rPr>
          <w:rFonts w:hint="eastAsia"/>
          <w:sz w:val="24"/>
          <w:szCs w:val="28"/>
        </w:rPr>
        <w:t>特此</w:t>
      </w:r>
      <w:r>
        <w:rPr>
          <w:sz w:val="24"/>
          <w:szCs w:val="28"/>
        </w:rPr>
        <w:t>证明。</w:t>
      </w:r>
    </w:p>
    <w:p w14:paraId="57986A28">
      <w:pPr>
        <w:spacing w:line="500" w:lineRule="exact"/>
        <w:rPr>
          <w:rFonts w:hint="eastAsia"/>
          <w:sz w:val="24"/>
          <w:szCs w:val="28"/>
        </w:rPr>
      </w:pPr>
    </w:p>
    <w:p w14:paraId="2F269739">
      <w:pPr>
        <w:spacing w:line="500" w:lineRule="exact"/>
        <w:ind w:firstLine="3360" w:firstLineChars="1400"/>
        <w:rPr>
          <w:sz w:val="24"/>
          <w:szCs w:val="28"/>
        </w:rPr>
      </w:pPr>
      <w:r>
        <w:rPr>
          <w:rFonts w:hint="eastAsia"/>
          <w:sz w:val="24"/>
          <w:szCs w:val="28"/>
        </w:rPr>
        <w:t>单位</w:t>
      </w:r>
      <w:r>
        <w:rPr>
          <w:sz w:val="24"/>
          <w:szCs w:val="28"/>
        </w:rPr>
        <w:t>：</w:t>
      </w:r>
      <w:r>
        <w:rPr>
          <w:rFonts w:hint="eastAsia"/>
          <w:sz w:val="24"/>
          <w:szCs w:val="28"/>
          <w:u w:val="single"/>
        </w:rPr>
        <w:t xml:space="preserve">  </w:t>
      </w:r>
      <w:r>
        <w:rPr>
          <w:sz w:val="24"/>
          <w:szCs w:val="28"/>
          <w:u w:val="single"/>
        </w:rPr>
        <w:t xml:space="preserve">                  </w:t>
      </w:r>
      <w:r>
        <w:rPr>
          <w:rFonts w:hint="eastAsia"/>
          <w:sz w:val="24"/>
          <w:szCs w:val="28"/>
          <w:u w:val="single"/>
        </w:rPr>
        <w:t xml:space="preserve">    </w:t>
      </w:r>
      <w:r>
        <w:rPr>
          <w:rFonts w:hint="eastAsia"/>
          <w:sz w:val="24"/>
          <w:szCs w:val="28"/>
        </w:rPr>
        <w:t>（盖</w:t>
      </w:r>
      <w:r>
        <w:rPr>
          <w:sz w:val="24"/>
          <w:szCs w:val="28"/>
        </w:rPr>
        <w:t>单位章）</w:t>
      </w:r>
    </w:p>
    <w:p w14:paraId="5C7460B8">
      <w:pPr>
        <w:spacing w:line="500" w:lineRule="exact"/>
        <w:ind w:firstLine="6000" w:firstLineChars="2500"/>
        <w:rPr>
          <w:rFonts w:hint="eastAsia"/>
          <w:sz w:val="24"/>
          <w:szCs w:val="28"/>
        </w:rPr>
      </w:pPr>
      <w:r>
        <w:rPr>
          <w:rFonts w:hint="eastAsia"/>
          <w:sz w:val="24"/>
          <w:szCs w:val="28"/>
          <w:lang w:eastAsia="zh-CN"/>
        </w:rPr>
        <w:t>2024</w:t>
      </w:r>
      <w:r>
        <w:rPr>
          <w:rFonts w:hint="eastAsia"/>
          <w:sz w:val="24"/>
          <w:szCs w:val="28"/>
        </w:rPr>
        <w:t xml:space="preserve">年    月 </w:t>
      </w:r>
      <w:r>
        <w:rPr>
          <w:sz w:val="24"/>
          <w:szCs w:val="28"/>
        </w:rPr>
        <w:t xml:space="preserve">  </w:t>
      </w:r>
      <w:r>
        <w:rPr>
          <w:rFonts w:hint="eastAsia"/>
          <w:sz w:val="24"/>
          <w:szCs w:val="28"/>
        </w:rPr>
        <w:t xml:space="preserve"> 日</w:t>
      </w:r>
    </w:p>
    <w:p w14:paraId="3DEF9182">
      <w:pPr>
        <w:spacing w:line="500" w:lineRule="exact"/>
        <w:rPr>
          <w:sz w:val="24"/>
          <w:szCs w:val="28"/>
        </w:rPr>
      </w:pPr>
    </w:p>
    <w:p w14:paraId="4953FFD2">
      <w:pPr>
        <w:spacing w:line="500" w:lineRule="exact"/>
        <w:rPr>
          <w:sz w:val="24"/>
          <w:szCs w:val="28"/>
        </w:rPr>
      </w:pPr>
      <w:r>
        <w:rPr>
          <w:rFonts w:hint="eastAsia"/>
          <w:sz w:val="24"/>
          <w:szCs w:val="28"/>
        </w:rPr>
        <w:t>法定代表人身份证</w:t>
      </w:r>
      <w:r>
        <w:rPr>
          <w:sz w:val="24"/>
          <w:szCs w:val="28"/>
        </w:rPr>
        <w:t>复印件</w:t>
      </w:r>
    </w:p>
    <w:p w14:paraId="7171FED0">
      <w:pPr>
        <w:spacing w:line="500" w:lineRule="exact"/>
        <w:rPr>
          <w:rFonts w:hint="eastAsia"/>
          <w:sz w:val="24"/>
          <w:szCs w:val="28"/>
        </w:rPr>
      </w:pPr>
    </w:p>
    <w:p w14:paraId="05F0487D">
      <w:pPr>
        <w:spacing w:before="100" w:beforeAutospacing="1" w:after="100" w:afterAutospacing="1"/>
        <w:jc w:val="center"/>
        <w:rPr>
          <w:rFonts w:hint="eastAsia" w:ascii="黑体" w:hAnsi="黑体" w:eastAsia="黑体"/>
          <w:b/>
          <w:bCs/>
          <w:color w:val="000000"/>
          <w:sz w:val="36"/>
          <w:szCs w:val="36"/>
        </w:rPr>
      </w:pPr>
      <w:r>
        <w:rPr>
          <w:rFonts w:hint="eastAsia"/>
          <w:sz w:val="24"/>
          <w:szCs w:val="28"/>
        </w:rPr>
        <mc:AlternateContent>
          <mc:Choice Requires="wps">
            <w:drawing>
              <wp:anchor distT="45720" distB="45720" distL="114300" distR="114300" simplePos="0" relativeHeight="251663360" behindDoc="0" locked="0" layoutInCell="1" allowOverlap="1">
                <wp:simplePos x="0" y="0"/>
                <wp:positionH relativeFrom="column">
                  <wp:posOffset>2797810</wp:posOffset>
                </wp:positionH>
                <wp:positionV relativeFrom="paragraph">
                  <wp:posOffset>269875</wp:posOffset>
                </wp:positionV>
                <wp:extent cx="2700020" cy="1800225"/>
                <wp:effectExtent l="4445" t="4445" r="19685" b="5080"/>
                <wp:wrapSquare wrapText="bothSides"/>
                <wp:docPr id="2" name="文本框 2"/>
                <wp:cNvGraphicFramePr/>
                <a:graphic xmlns:a="http://schemas.openxmlformats.org/drawingml/2006/main">
                  <a:graphicData uri="http://schemas.microsoft.com/office/word/2010/wordprocessingShape">
                    <wps:wsp>
                      <wps:cNvSpPr txBox="1"/>
                      <wps:spPr>
                        <a:xfrm>
                          <a:off x="0" y="0"/>
                          <a:ext cx="2700020" cy="18002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10A175E3">
                            <w:pPr>
                              <w:jc w:val="center"/>
                            </w:pPr>
                          </w:p>
                          <w:p w14:paraId="14BCEB2E">
                            <w:pPr>
                              <w:jc w:val="center"/>
                            </w:pPr>
                          </w:p>
                          <w:p w14:paraId="49C5F127">
                            <w:pPr>
                              <w:jc w:val="center"/>
                            </w:pPr>
                          </w:p>
                          <w:p w14:paraId="409B5993">
                            <w:pPr>
                              <w:jc w:val="center"/>
                              <w:rPr>
                                <w:rFonts w:hint="eastAsia"/>
                              </w:rPr>
                            </w:pPr>
                            <w:r>
                              <w:rPr>
                                <w:rFonts w:hint="eastAsia"/>
                              </w:rPr>
                              <w:t>法定代表人身份证复印件（反面</w:t>
                            </w:r>
                            <w:r>
                              <w:t>）</w:t>
                            </w:r>
                          </w:p>
                        </w:txbxContent>
                      </wps:txbx>
                      <wps:bodyPr upright="1"/>
                    </wps:wsp>
                  </a:graphicData>
                </a:graphic>
              </wp:anchor>
            </w:drawing>
          </mc:Choice>
          <mc:Fallback>
            <w:pict>
              <v:shape id="_x0000_s1026" o:spid="_x0000_s1026" o:spt="202" type="#_x0000_t202" style="position:absolute;left:0pt;margin-left:220.3pt;margin-top:21.25pt;height:141.75pt;width:212.6pt;mso-wrap-distance-bottom:3.6pt;mso-wrap-distance-left:9pt;mso-wrap-distance-right:9pt;mso-wrap-distance-top:3.6pt;z-index:251663360;mso-width-relative:page;mso-height-relative:page;" fillcolor="#FFFFFF" filled="t" stroked="t" coordsize="21600,21600" o:gfxdata="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ualjYdkAAAAKAQAADwAAAAAAAAAB&#10;ACAAAAAiAAAAZHJzL2Rvd25yZXYueG1sUEsBAhQAFAAAAAgAh07iQH6gWXIPAgAARQQAAA4AAAAA&#10;AAAAAQAgAAAAKAEAAGRycy9lMm9Eb2MueG1sUEsFBgAAAAAGAAYAWQEAAKkFAAAAAA==&#10;">
                <v:fill on="t" focussize="0,0"/>
                <v:stroke color="#000000" joinstyle="miter"/>
                <v:imagedata o:title=""/>
                <o:lock v:ext="edit" aspectratio="f"/>
                <v:textbox>
                  <w:txbxContent>
                    <w:p w14:paraId="10A175E3">
                      <w:pPr>
                        <w:jc w:val="center"/>
                      </w:pPr>
                    </w:p>
                    <w:p w14:paraId="14BCEB2E">
                      <w:pPr>
                        <w:jc w:val="center"/>
                      </w:pPr>
                    </w:p>
                    <w:p w14:paraId="49C5F127">
                      <w:pPr>
                        <w:jc w:val="center"/>
                      </w:pPr>
                    </w:p>
                    <w:p w14:paraId="409B5993">
                      <w:pPr>
                        <w:jc w:val="center"/>
                        <w:rPr>
                          <w:rFonts w:hint="eastAsia"/>
                        </w:rPr>
                      </w:pPr>
                      <w:r>
                        <w:rPr>
                          <w:rFonts w:hint="eastAsia"/>
                        </w:rPr>
                        <w:t>法定代表人身份证复印件（反面</w:t>
                      </w:r>
                      <w:r>
                        <w:t>）</w:t>
                      </w:r>
                    </w:p>
                  </w:txbxContent>
                </v:textbox>
                <w10:wrap type="square"/>
              </v:shape>
            </w:pict>
          </mc:Fallback>
        </mc:AlternateContent>
      </w:r>
      <w:r>
        <w:rPr>
          <w:rFonts w:hint="eastAsia"/>
          <w:sz w:val="24"/>
          <w:szCs w:val="28"/>
        </w:rPr>
        <mc:AlternateContent>
          <mc:Choice Requires="wps">
            <w:drawing>
              <wp:anchor distT="45720" distB="45720" distL="114300" distR="114300" simplePos="0" relativeHeight="251662336" behindDoc="0" locked="0" layoutInCell="1" allowOverlap="1">
                <wp:simplePos x="0" y="0"/>
                <wp:positionH relativeFrom="column">
                  <wp:posOffset>-27305</wp:posOffset>
                </wp:positionH>
                <wp:positionV relativeFrom="paragraph">
                  <wp:posOffset>269875</wp:posOffset>
                </wp:positionV>
                <wp:extent cx="2700020" cy="1800225"/>
                <wp:effectExtent l="4445" t="4445" r="19685" b="5080"/>
                <wp:wrapSquare wrapText="bothSides"/>
                <wp:docPr id="1" name="文本框 1"/>
                <wp:cNvGraphicFramePr/>
                <a:graphic xmlns:a="http://schemas.openxmlformats.org/drawingml/2006/main">
                  <a:graphicData uri="http://schemas.microsoft.com/office/word/2010/wordprocessingShape">
                    <wps:wsp>
                      <wps:cNvSpPr txBox="1"/>
                      <wps:spPr>
                        <a:xfrm>
                          <a:off x="0" y="0"/>
                          <a:ext cx="2700020" cy="18002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1FF6B91">
                            <w:pPr>
                              <w:jc w:val="center"/>
                            </w:pPr>
                          </w:p>
                          <w:p w14:paraId="2B54478C">
                            <w:pPr>
                              <w:jc w:val="center"/>
                            </w:pPr>
                          </w:p>
                          <w:p w14:paraId="424381A4">
                            <w:pPr>
                              <w:jc w:val="center"/>
                            </w:pPr>
                          </w:p>
                          <w:p w14:paraId="274C7803">
                            <w:pPr>
                              <w:jc w:val="center"/>
                              <w:rPr>
                                <w:rFonts w:hint="eastAsia"/>
                              </w:rPr>
                            </w:pPr>
                            <w:r>
                              <w:rPr>
                                <w:rFonts w:hint="eastAsia"/>
                              </w:rPr>
                              <w:t>法定代表人身份证复印件（正面</w:t>
                            </w:r>
                            <w:r>
                              <w:t>）</w:t>
                            </w:r>
                          </w:p>
                        </w:txbxContent>
                      </wps:txbx>
                      <wps:bodyPr upright="1"/>
                    </wps:wsp>
                  </a:graphicData>
                </a:graphic>
              </wp:anchor>
            </w:drawing>
          </mc:Choice>
          <mc:Fallback>
            <w:pict>
              <v:shape id="_x0000_s1026" o:spid="_x0000_s1026" o:spt="202" type="#_x0000_t202" style="position:absolute;left:0pt;margin-left:-2.15pt;margin-top:21.25pt;height:141.75pt;width:212.6pt;mso-wrap-distance-bottom:3.6pt;mso-wrap-distance-left:9pt;mso-wrap-distance-right:9pt;mso-wrap-distance-top:3.6pt;z-index:251662336;mso-width-relative:page;mso-height-relative:page;" fillcolor="#FFFFFF" filled="t" stroked="t" coordsize="21600,21600" o:gfxdata="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1nQP7ZAAAACQEAAA8AAAAAAAAAAQAg&#10;AAAAIgAAAGRycy9kb3ducmV2LnhtbFBLAQIUABQAAAAIAIdO4kD14ckTDQIAAEUEAAAOAAAAAAAA&#10;AAEAIAAAACgBAABkcnMvZTJvRG9jLnhtbFBLBQYAAAAABgAGAFkBAACnBQAAAAA=&#10;">
                <v:fill on="t" focussize="0,0"/>
                <v:stroke color="#000000" joinstyle="miter"/>
                <v:imagedata o:title=""/>
                <o:lock v:ext="edit" aspectratio="f"/>
                <v:textbox>
                  <w:txbxContent>
                    <w:p w14:paraId="01FF6B91">
                      <w:pPr>
                        <w:jc w:val="center"/>
                      </w:pPr>
                    </w:p>
                    <w:p w14:paraId="2B54478C">
                      <w:pPr>
                        <w:jc w:val="center"/>
                      </w:pPr>
                    </w:p>
                    <w:p w14:paraId="424381A4">
                      <w:pPr>
                        <w:jc w:val="center"/>
                      </w:pPr>
                    </w:p>
                    <w:p w14:paraId="274C7803">
                      <w:pPr>
                        <w:jc w:val="center"/>
                        <w:rPr>
                          <w:rFonts w:hint="eastAsia"/>
                        </w:rPr>
                      </w:pPr>
                      <w:r>
                        <w:rPr>
                          <w:rFonts w:hint="eastAsia"/>
                        </w:rPr>
                        <w:t>法定代表人身份证复印件（正面</w:t>
                      </w:r>
                      <w:r>
                        <w:t>）</w:t>
                      </w:r>
                    </w:p>
                  </w:txbxContent>
                </v:textbox>
                <w10:wrap type="square"/>
              </v:shape>
            </w:pict>
          </mc:Fallback>
        </mc:AlternateContent>
      </w:r>
      <w:r>
        <w:rPr>
          <w:rFonts w:ascii="宋体" w:hAnsi="宋体"/>
          <w:b/>
          <w:bCs/>
          <w:color w:val="000000"/>
          <w:sz w:val="36"/>
          <w:szCs w:val="36"/>
        </w:rPr>
        <w:br w:type="page"/>
      </w:r>
      <w:r>
        <w:rPr>
          <w:rFonts w:hint="eastAsia" w:ascii="黑体" w:hAnsi="黑体" w:eastAsia="黑体"/>
          <w:b/>
          <w:bCs/>
          <w:color w:val="000000"/>
          <w:sz w:val="36"/>
          <w:szCs w:val="36"/>
        </w:rPr>
        <w:t>法定代表人授权委托书</w:t>
      </w:r>
    </w:p>
    <w:p w14:paraId="2D46C2DE">
      <w:pPr>
        <w:spacing w:line="500" w:lineRule="exact"/>
        <w:ind w:firstLine="480" w:firstLineChars="200"/>
        <w:rPr>
          <w:rFonts w:ascii="宋体" w:hAnsi="宋体"/>
          <w:sz w:val="24"/>
          <w:szCs w:val="28"/>
        </w:rPr>
      </w:pPr>
      <w:r>
        <w:rPr>
          <w:rFonts w:hint="eastAsia" w:ascii="宋体" w:hAnsi="宋体"/>
          <w:sz w:val="24"/>
          <w:szCs w:val="28"/>
        </w:rPr>
        <w:t>本人</w:t>
      </w:r>
      <w:r>
        <w:rPr>
          <w:rFonts w:hint="eastAsia" w:ascii="宋体" w:hAnsi="宋体"/>
          <w:sz w:val="24"/>
          <w:szCs w:val="28"/>
          <w:u w:val="single"/>
        </w:rPr>
        <w:t xml:space="preserve">   </w:t>
      </w:r>
      <w:r>
        <w:rPr>
          <w:rFonts w:ascii="宋体" w:hAnsi="宋体"/>
          <w:sz w:val="24"/>
          <w:szCs w:val="28"/>
          <w:u w:val="single"/>
        </w:rPr>
        <w:t xml:space="preserve">    </w:t>
      </w:r>
      <w:r>
        <w:rPr>
          <w:rFonts w:hint="eastAsia" w:ascii="宋体" w:hAnsi="宋体"/>
          <w:sz w:val="24"/>
          <w:szCs w:val="28"/>
          <w:u w:val="single"/>
        </w:rPr>
        <w:t xml:space="preserve">     </w:t>
      </w:r>
      <w:r>
        <w:rPr>
          <w:rFonts w:hint="eastAsia" w:ascii="宋体" w:hAnsi="宋体"/>
          <w:sz w:val="24"/>
          <w:szCs w:val="28"/>
        </w:rPr>
        <w:t>（姓名）系</w:t>
      </w:r>
      <w:r>
        <w:rPr>
          <w:rFonts w:hint="eastAsia" w:ascii="宋体" w:hAnsi="宋体"/>
          <w:sz w:val="24"/>
          <w:szCs w:val="28"/>
          <w:u w:val="single"/>
        </w:rPr>
        <w:t xml:space="preserve">        </w:t>
      </w:r>
      <w:r>
        <w:rPr>
          <w:rFonts w:ascii="宋体" w:hAnsi="宋体"/>
          <w:sz w:val="24"/>
          <w:szCs w:val="28"/>
          <w:u w:val="single"/>
        </w:rPr>
        <w:t xml:space="preserve">    </w:t>
      </w:r>
      <w:r>
        <w:rPr>
          <w:rFonts w:hint="eastAsia" w:ascii="宋体" w:hAnsi="宋体"/>
          <w:sz w:val="24"/>
          <w:szCs w:val="28"/>
          <w:u w:val="single"/>
        </w:rPr>
        <w:t xml:space="preserve">             </w:t>
      </w:r>
      <w:r>
        <w:rPr>
          <w:rFonts w:hint="eastAsia" w:ascii="宋体" w:hAnsi="宋体"/>
          <w:sz w:val="24"/>
          <w:szCs w:val="28"/>
        </w:rPr>
        <w:t>（投标人名称）的法定代表人，现委托</w:t>
      </w:r>
      <w:r>
        <w:rPr>
          <w:rFonts w:hint="eastAsia" w:ascii="宋体" w:hAnsi="宋体"/>
          <w:sz w:val="24"/>
          <w:szCs w:val="28"/>
          <w:u w:val="single"/>
        </w:rPr>
        <w:t xml:space="preserve">   </w:t>
      </w:r>
      <w:r>
        <w:rPr>
          <w:rFonts w:ascii="宋体" w:hAnsi="宋体"/>
          <w:sz w:val="24"/>
          <w:szCs w:val="28"/>
          <w:u w:val="single"/>
        </w:rPr>
        <w:t xml:space="preserve">     </w:t>
      </w:r>
      <w:r>
        <w:rPr>
          <w:rFonts w:hint="eastAsia" w:ascii="宋体" w:hAnsi="宋体"/>
          <w:sz w:val="24"/>
          <w:szCs w:val="28"/>
          <w:u w:val="single"/>
        </w:rPr>
        <w:t xml:space="preserve">   </w:t>
      </w:r>
      <w:r>
        <w:rPr>
          <w:rFonts w:hint="eastAsia" w:ascii="宋体" w:hAnsi="宋体"/>
          <w:sz w:val="24"/>
          <w:szCs w:val="28"/>
        </w:rPr>
        <w:t>（姓名）为我方代理人。代理人</w:t>
      </w:r>
      <w:r>
        <w:rPr>
          <w:rFonts w:ascii="宋体" w:hAnsi="宋体"/>
          <w:sz w:val="24"/>
          <w:szCs w:val="28"/>
        </w:rPr>
        <w:t>根据授权，</w:t>
      </w:r>
      <w:r>
        <w:rPr>
          <w:rFonts w:hint="eastAsia" w:ascii="宋体" w:hAnsi="宋体"/>
          <w:sz w:val="24"/>
          <w:szCs w:val="28"/>
        </w:rPr>
        <w:t>以我方名义全权处理一切与</w:t>
      </w:r>
      <w:r>
        <w:rPr>
          <w:rFonts w:hint="eastAsia" w:ascii="宋体" w:hAnsi="宋体"/>
          <w:sz w:val="24"/>
          <w:szCs w:val="28"/>
          <w:u w:val="single"/>
        </w:rPr>
        <w:t xml:space="preserve">   </w:t>
      </w:r>
      <w:r>
        <w:rPr>
          <w:rFonts w:ascii="宋体" w:hAnsi="宋体"/>
          <w:sz w:val="24"/>
          <w:szCs w:val="28"/>
          <w:u w:val="single"/>
        </w:rPr>
        <w:t xml:space="preserve">                             </w:t>
      </w:r>
      <w:r>
        <w:rPr>
          <w:rFonts w:hint="eastAsia" w:ascii="宋体" w:hAnsi="宋体"/>
          <w:sz w:val="24"/>
          <w:szCs w:val="28"/>
          <w:u w:val="single"/>
        </w:rPr>
        <w:t xml:space="preserve"> </w:t>
      </w:r>
      <w:r>
        <w:rPr>
          <w:rFonts w:hint="eastAsia" w:ascii="宋体" w:hAnsi="宋体"/>
          <w:sz w:val="24"/>
          <w:szCs w:val="28"/>
        </w:rPr>
        <w:t>（项目</w:t>
      </w:r>
      <w:r>
        <w:rPr>
          <w:rFonts w:ascii="宋体" w:hAnsi="宋体"/>
          <w:sz w:val="24"/>
          <w:szCs w:val="28"/>
        </w:rPr>
        <w:t>名称</w:t>
      </w:r>
      <w:r>
        <w:rPr>
          <w:rFonts w:hint="eastAsia" w:ascii="宋体" w:hAnsi="宋体"/>
          <w:sz w:val="24"/>
          <w:szCs w:val="28"/>
        </w:rPr>
        <w:t>）投标有关的事宜</w:t>
      </w:r>
      <w:r>
        <w:rPr>
          <w:rFonts w:ascii="宋体" w:hAnsi="宋体"/>
          <w:sz w:val="24"/>
          <w:szCs w:val="28"/>
        </w:rPr>
        <w:t>，其法律后果由我方承担。</w:t>
      </w:r>
    </w:p>
    <w:p w14:paraId="01B3FEAE">
      <w:pPr>
        <w:spacing w:line="500" w:lineRule="exact"/>
        <w:ind w:firstLine="480" w:firstLineChars="200"/>
        <w:rPr>
          <w:rFonts w:hint="eastAsia" w:ascii="宋体" w:hAnsi="宋体"/>
          <w:sz w:val="24"/>
          <w:szCs w:val="28"/>
        </w:rPr>
      </w:pPr>
      <w:r>
        <w:rPr>
          <w:rFonts w:hint="eastAsia" w:ascii="宋体" w:hAnsi="宋体"/>
          <w:sz w:val="24"/>
          <w:szCs w:val="28"/>
        </w:rPr>
        <w:t>委托期限</w:t>
      </w:r>
      <w:r>
        <w:rPr>
          <w:rFonts w:ascii="宋体" w:hAnsi="宋体"/>
          <w:sz w:val="24"/>
          <w:szCs w:val="28"/>
        </w:rPr>
        <w:t>：</w:t>
      </w:r>
      <w:r>
        <w:rPr>
          <w:rFonts w:hint="eastAsia" w:ascii="宋体" w:hAnsi="宋体"/>
          <w:sz w:val="24"/>
          <w:szCs w:val="28"/>
          <w:u w:val="single"/>
        </w:rPr>
        <w:t xml:space="preserve">  </w:t>
      </w:r>
      <w:r>
        <w:rPr>
          <w:rFonts w:ascii="宋体" w:hAnsi="宋体"/>
          <w:sz w:val="24"/>
          <w:szCs w:val="28"/>
          <w:u w:val="single"/>
        </w:rPr>
        <w:t xml:space="preserve">    年   月</w:t>
      </w:r>
      <w:r>
        <w:rPr>
          <w:rFonts w:hint="eastAsia" w:ascii="宋体" w:hAnsi="宋体"/>
          <w:sz w:val="24"/>
          <w:szCs w:val="28"/>
          <w:u w:val="single"/>
        </w:rPr>
        <w:t xml:space="preserve"> </w:t>
      </w:r>
      <w:r>
        <w:rPr>
          <w:rFonts w:ascii="宋体" w:hAnsi="宋体"/>
          <w:sz w:val="24"/>
          <w:szCs w:val="28"/>
          <w:u w:val="single"/>
        </w:rPr>
        <w:t xml:space="preserve">  日至   </w:t>
      </w:r>
      <w:r>
        <w:rPr>
          <w:rFonts w:hint="eastAsia" w:ascii="宋体" w:hAnsi="宋体"/>
          <w:sz w:val="24"/>
          <w:szCs w:val="28"/>
          <w:u w:val="single"/>
        </w:rPr>
        <w:t xml:space="preserve">  年 </w:t>
      </w:r>
      <w:r>
        <w:rPr>
          <w:rFonts w:ascii="宋体" w:hAnsi="宋体"/>
          <w:sz w:val="24"/>
          <w:szCs w:val="28"/>
          <w:u w:val="single"/>
        </w:rPr>
        <w:t xml:space="preserve">  月</w:t>
      </w:r>
      <w:r>
        <w:rPr>
          <w:rFonts w:hint="eastAsia" w:ascii="宋体" w:hAnsi="宋体"/>
          <w:sz w:val="24"/>
          <w:szCs w:val="28"/>
          <w:u w:val="single"/>
        </w:rPr>
        <w:t xml:space="preserve"> </w:t>
      </w:r>
      <w:r>
        <w:rPr>
          <w:rFonts w:ascii="宋体" w:hAnsi="宋体"/>
          <w:sz w:val="24"/>
          <w:szCs w:val="28"/>
          <w:u w:val="single"/>
        </w:rPr>
        <w:t xml:space="preserve">  日</w:t>
      </w:r>
    </w:p>
    <w:p w14:paraId="54D23212">
      <w:pPr>
        <w:spacing w:line="500" w:lineRule="exact"/>
        <w:ind w:firstLine="480" w:firstLineChars="200"/>
        <w:rPr>
          <w:rFonts w:ascii="宋体" w:hAnsi="宋体"/>
          <w:sz w:val="24"/>
          <w:szCs w:val="28"/>
        </w:rPr>
      </w:pPr>
      <w:r>
        <w:rPr>
          <w:rFonts w:hint="eastAsia" w:ascii="宋体" w:hAnsi="宋体"/>
          <w:sz w:val="24"/>
          <w:szCs w:val="28"/>
        </w:rPr>
        <w:t>代理人无</w:t>
      </w:r>
      <w:r>
        <w:rPr>
          <w:rFonts w:ascii="宋体" w:hAnsi="宋体"/>
          <w:sz w:val="24"/>
          <w:szCs w:val="28"/>
        </w:rPr>
        <w:t>转委托权。</w:t>
      </w:r>
    </w:p>
    <w:p w14:paraId="7EA3F79C">
      <w:pPr>
        <w:spacing w:line="500" w:lineRule="exact"/>
        <w:ind w:firstLine="480" w:firstLineChars="200"/>
        <w:rPr>
          <w:rFonts w:ascii="宋体" w:hAnsi="宋体"/>
          <w:sz w:val="24"/>
          <w:szCs w:val="28"/>
        </w:rPr>
      </w:pPr>
      <w:r>
        <w:rPr>
          <w:rFonts w:hint="eastAsia" w:ascii="宋体" w:hAnsi="宋体"/>
          <w:sz w:val="24"/>
          <w:szCs w:val="28"/>
        </w:rPr>
        <w:t>附</w:t>
      </w:r>
      <w:r>
        <w:rPr>
          <w:rFonts w:ascii="宋体" w:hAnsi="宋体"/>
          <w:sz w:val="24"/>
          <w:szCs w:val="28"/>
        </w:rPr>
        <w:t>：法定代表人身份证明</w:t>
      </w:r>
    </w:p>
    <w:p w14:paraId="31F27561">
      <w:pPr>
        <w:spacing w:line="500" w:lineRule="exact"/>
        <w:ind w:firstLine="480" w:firstLineChars="200"/>
        <w:rPr>
          <w:rFonts w:ascii="宋体" w:hAnsi="宋体"/>
          <w:sz w:val="24"/>
          <w:szCs w:val="28"/>
        </w:rPr>
      </w:pPr>
    </w:p>
    <w:p w14:paraId="7A779AEE">
      <w:pPr>
        <w:spacing w:line="500" w:lineRule="exact"/>
        <w:ind w:firstLine="3480" w:firstLineChars="1450"/>
        <w:rPr>
          <w:rFonts w:ascii="宋体" w:hAnsi="宋体"/>
          <w:sz w:val="24"/>
          <w:szCs w:val="28"/>
        </w:rPr>
      </w:pPr>
      <w:r>
        <w:rPr>
          <w:rFonts w:hint="eastAsia" w:ascii="宋体" w:hAnsi="宋体"/>
          <w:sz w:val="24"/>
          <w:szCs w:val="28"/>
        </w:rPr>
        <w:t>报名单位</w:t>
      </w:r>
      <w:r>
        <w:rPr>
          <w:rFonts w:ascii="宋体" w:hAnsi="宋体"/>
          <w:sz w:val="24"/>
          <w:szCs w:val="28"/>
        </w:rPr>
        <w:t>：</w:t>
      </w:r>
      <w:r>
        <w:rPr>
          <w:rFonts w:hint="eastAsia" w:ascii="宋体" w:hAnsi="宋体"/>
          <w:sz w:val="24"/>
          <w:szCs w:val="28"/>
          <w:u w:val="single"/>
        </w:rPr>
        <w:t xml:space="preserve">                    </w:t>
      </w:r>
      <w:r>
        <w:rPr>
          <w:rFonts w:hint="eastAsia" w:ascii="宋体" w:hAnsi="宋体"/>
          <w:sz w:val="24"/>
          <w:szCs w:val="28"/>
        </w:rPr>
        <w:t>（盖</w:t>
      </w:r>
      <w:r>
        <w:rPr>
          <w:rFonts w:ascii="宋体" w:hAnsi="宋体"/>
          <w:sz w:val="24"/>
          <w:szCs w:val="28"/>
        </w:rPr>
        <w:t>单位章）</w:t>
      </w:r>
    </w:p>
    <w:p w14:paraId="6F3547E4">
      <w:pPr>
        <w:spacing w:line="500" w:lineRule="exact"/>
        <w:ind w:firstLine="3480" w:firstLineChars="1450"/>
        <w:rPr>
          <w:rFonts w:ascii="宋体" w:hAnsi="宋体"/>
          <w:sz w:val="24"/>
          <w:szCs w:val="28"/>
        </w:rPr>
      </w:pPr>
      <w:r>
        <w:rPr>
          <w:rFonts w:hint="eastAsia" w:ascii="宋体" w:hAnsi="宋体"/>
          <w:sz w:val="24"/>
          <w:szCs w:val="28"/>
        </w:rPr>
        <w:t>法定</w:t>
      </w:r>
      <w:r>
        <w:rPr>
          <w:rFonts w:ascii="宋体" w:hAnsi="宋体"/>
          <w:sz w:val="24"/>
          <w:szCs w:val="28"/>
        </w:rPr>
        <w:t>代表人：</w:t>
      </w:r>
      <w:r>
        <w:rPr>
          <w:rFonts w:hint="eastAsia" w:ascii="宋体" w:hAnsi="宋体"/>
          <w:sz w:val="24"/>
          <w:szCs w:val="28"/>
          <w:u w:val="single"/>
        </w:rPr>
        <w:t xml:space="preserve">              </w:t>
      </w:r>
      <w:r>
        <w:rPr>
          <w:rFonts w:ascii="宋体" w:hAnsi="宋体"/>
          <w:sz w:val="24"/>
          <w:szCs w:val="28"/>
          <w:u w:val="single"/>
        </w:rPr>
        <w:t xml:space="preserve"> </w:t>
      </w:r>
      <w:r>
        <w:rPr>
          <w:rFonts w:hint="eastAsia" w:ascii="宋体" w:hAnsi="宋体"/>
          <w:sz w:val="24"/>
          <w:szCs w:val="28"/>
          <w:u w:val="single"/>
        </w:rPr>
        <w:t xml:space="preserve">   </w:t>
      </w:r>
      <w:r>
        <w:rPr>
          <w:rFonts w:hint="eastAsia" w:ascii="宋体" w:hAnsi="宋体"/>
          <w:sz w:val="24"/>
          <w:szCs w:val="28"/>
        </w:rPr>
        <w:t>（签字</w:t>
      </w:r>
      <w:r>
        <w:rPr>
          <w:rFonts w:ascii="宋体" w:hAnsi="宋体"/>
          <w:sz w:val="24"/>
          <w:szCs w:val="28"/>
        </w:rPr>
        <w:t>）</w:t>
      </w:r>
    </w:p>
    <w:p w14:paraId="177391DD">
      <w:pPr>
        <w:spacing w:line="500" w:lineRule="exact"/>
        <w:ind w:firstLine="3480" w:firstLineChars="1450"/>
        <w:rPr>
          <w:rFonts w:hint="eastAsia" w:ascii="宋体" w:hAnsi="宋体"/>
          <w:sz w:val="24"/>
          <w:szCs w:val="28"/>
        </w:rPr>
      </w:pPr>
      <w:r>
        <w:rPr>
          <w:rFonts w:hint="eastAsia" w:ascii="宋体" w:hAnsi="宋体"/>
          <w:sz w:val="24"/>
          <w:szCs w:val="28"/>
        </w:rPr>
        <w:t>身份证</w:t>
      </w:r>
      <w:r>
        <w:rPr>
          <w:rFonts w:ascii="宋体" w:hAnsi="宋体"/>
          <w:sz w:val="24"/>
          <w:szCs w:val="28"/>
        </w:rPr>
        <w:t>号码：</w:t>
      </w:r>
      <w:r>
        <w:rPr>
          <w:rFonts w:hint="eastAsia" w:ascii="宋体" w:hAnsi="宋体"/>
          <w:sz w:val="24"/>
          <w:szCs w:val="28"/>
          <w:u w:val="single"/>
        </w:rPr>
        <w:t xml:space="preserve">                          </w:t>
      </w:r>
    </w:p>
    <w:p w14:paraId="321E2EBB">
      <w:pPr>
        <w:spacing w:line="500" w:lineRule="exact"/>
        <w:ind w:firstLine="3480" w:firstLineChars="1450"/>
        <w:rPr>
          <w:rFonts w:ascii="宋体" w:hAnsi="宋体"/>
          <w:sz w:val="24"/>
          <w:szCs w:val="28"/>
        </w:rPr>
      </w:pPr>
      <w:r>
        <w:rPr>
          <w:rFonts w:hint="eastAsia" w:ascii="宋体" w:hAnsi="宋体"/>
          <w:sz w:val="24"/>
          <w:szCs w:val="28"/>
        </w:rPr>
        <w:t>委托代理人</w:t>
      </w:r>
      <w:r>
        <w:rPr>
          <w:rFonts w:ascii="宋体" w:hAnsi="宋体"/>
          <w:sz w:val="24"/>
          <w:szCs w:val="28"/>
        </w:rPr>
        <w:t>：</w:t>
      </w:r>
      <w:r>
        <w:rPr>
          <w:rFonts w:hint="eastAsia" w:ascii="宋体" w:hAnsi="宋体"/>
          <w:sz w:val="24"/>
          <w:szCs w:val="28"/>
          <w:u w:val="single"/>
        </w:rPr>
        <w:t xml:space="preserve">                  </w:t>
      </w:r>
      <w:r>
        <w:rPr>
          <w:rFonts w:hint="eastAsia" w:ascii="宋体" w:hAnsi="宋体"/>
          <w:sz w:val="24"/>
          <w:szCs w:val="28"/>
        </w:rPr>
        <w:t>（签字</w:t>
      </w:r>
      <w:r>
        <w:rPr>
          <w:rFonts w:ascii="宋体" w:hAnsi="宋体"/>
          <w:sz w:val="24"/>
          <w:szCs w:val="28"/>
        </w:rPr>
        <w:t>）</w:t>
      </w:r>
    </w:p>
    <w:p w14:paraId="153DE307">
      <w:pPr>
        <w:spacing w:line="500" w:lineRule="exact"/>
        <w:ind w:firstLine="3480" w:firstLineChars="1450"/>
        <w:rPr>
          <w:rFonts w:hint="eastAsia" w:ascii="宋体" w:hAnsi="宋体"/>
          <w:sz w:val="24"/>
          <w:szCs w:val="28"/>
        </w:rPr>
      </w:pPr>
      <w:r>
        <w:rPr>
          <w:rFonts w:hint="eastAsia" w:ascii="宋体" w:hAnsi="宋体"/>
          <w:sz w:val="24"/>
          <w:szCs w:val="28"/>
        </w:rPr>
        <w:t>身份证号码</w:t>
      </w:r>
      <w:r>
        <w:rPr>
          <w:rFonts w:ascii="宋体" w:hAnsi="宋体"/>
          <w:sz w:val="24"/>
          <w:szCs w:val="28"/>
        </w:rPr>
        <w:t>：</w:t>
      </w:r>
      <w:r>
        <w:rPr>
          <w:rFonts w:hint="eastAsia" w:ascii="宋体" w:hAnsi="宋体"/>
          <w:sz w:val="24"/>
          <w:szCs w:val="28"/>
          <w:u w:val="single"/>
        </w:rPr>
        <w:t xml:space="preserve">                          </w:t>
      </w:r>
    </w:p>
    <w:p w14:paraId="05DE4C90">
      <w:pPr>
        <w:spacing w:line="500" w:lineRule="exact"/>
        <w:ind w:firstLine="480" w:firstLineChars="200"/>
        <w:rPr>
          <w:rFonts w:hint="eastAsia" w:ascii="宋体" w:hAnsi="宋体"/>
          <w:sz w:val="24"/>
          <w:szCs w:val="28"/>
        </w:rPr>
      </w:pPr>
      <w:r>
        <w:rPr>
          <w:rFonts w:ascii="宋体" w:hAnsi="宋体"/>
          <w:sz w:val="24"/>
          <w:szCs w:val="28"/>
        </w:rPr>
        <w:t xml:space="preserve">                                             </w:t>
      </w:r>
      <w:r>
        <w:rPr>
          <w:rFonts w:hint="eastAsia" w:ascii="宋体" w:hAnsi="宋体"/>
          <w:sz w:val="24"/>
          <w:szCs w:val="28"/>
          <w:lang w:eastAsia="zh-CN"/>
        </w:rPr>
        <w:t>2024</w:t>
      </w:r>
      <w:r>
        <w:rPr>
          <w:rFonts w:hint="eastAsia" w:ascii="宋体" w:hAnsi="宋体"/>
          <w:sz w:val="24"/>
          <w:szCs w:val="28"/>
        </w:rPr>
        <w:t xml:space="preserve">年   </w:t>
      </w:r>
      <w:r>
        <w:rPr>
          <w:rFonts w:ascii="宋体" w:hAnsi="宋体"/>
          <w:sz w:val="24"/>
          <w:szCs w:val="28"/>
        </w:rPr>
        <w:t xml:space="preserve"> </w:t>
      </w:r>
      <w:r>
        <w:rPr>
          <w:rFonts w:hint="eastAsia" w:ascii="宋体" w:hAnsi="宋体"/>
          <w:sz w:val="24"/>
          <w:szCs w:val="28"/>
        </w:rPr>
        <w:t xml:space="preserve">月   </w:t>
      </w:r>
      <w:r>
        <w:rPr>
          <w:rFonts w:ascii="宋体" w:hAnsi="宋体"/>
          <w:sz w:val="24"/>
          <w:szCs w:val="28"/>
        </w:rPr>
        <w:t xml:space="preserve"> </w:t>
      </w:r>
      <w:r>
        <w:rPr>
          <w:rFonts w:hint="eastAsia" w:ascii="宋体" w:hAnsi="宋体"/>
          <w:sz w:val="24"/>
          <w:szCs w:val="28"/>
        </w:rPr>
        <w:t>日</w:t>
      </w:r>
    </w:p>
    <w:p w14:paraId="2BB1C50E">
      <w:pPr>
        <w:spacing w:line="500" w:lineRule="exact"/>
        <w:rPr>
          <w:rFonts w:ascii="宋体" w:hAnsi="宋体"/>
          <w:sz w:val="24"/>
          <w:szCs w:val="28"/>
        </w:rPr>
      </w:pPr>
    </w:p>
    <w:p w14:paraId="3FB7EC16">
      <w:pPr>
        <w:spacing w:line="500" w:lineRule="exact"/>
        <w:rPr>
          <w:rFonts w:ascii="宋体" w:hAnsi="宋体"/>
          <w:sz w:val="24"/>
          <w:szCs w:val="28"/>
        </w:rPr>
      </w:pPr>
      <w:r>
        <w:rPr>
          <w:rFonts w:hint="eastAsia" w:ascii="宋体" w:hAnsi="宋体"/>
          <w:sz w:val="24"/>
          <w:szCs w:val="28"/>
        </w:rPr>
        <w:t>委托代理人</w:t>
      </w:r>
      <w:r>
        <w:rPr>
          <w:rFonts w:ascii="宋体" w:hAnsi="宋体"/>
          <w:sz w:val="24"/>
          <w:szCs w:val="28"/>
        </w:rPr>
        <w:t>身份证复印件</w:t>
      </w:r>
    </w:p>
    <w:p w14:paraId="63304632">
      <w:pPr>
        <w:spacing w:line="500" w:lineRule="exact"/>
        <w:rPr>
          <w:rFonts w:ascii="宋体" w:hAnsi="宋体"/>
          <w:sz w:val="24"/>
          <w:szCs w:val="28"/>
        </w:rPr>
      </w:pPr>
      <w:r>
        <mc:AlternateContent>
          <mc:Choice Requires="wps">
            <w:drawing>
              <wp:anchor distT="45720" distB="45720" distL="114300" distR="114300" simplePos="0" relativeHeight="251660288" behindDoc="0" locked="0" layoutInCell="1" allowOverlap="1">
                <wp:simplePos x="0" y="0"/>
                <wp:positionH relativeFrom="column">
                  <wp:posOffset>-179705</wp:posOffset>
                </wp:positionH>
                <wp:positionV relativeFrom="paragraph">
                  <wp:posOffset>374015</wp:posOffset>
                </wp:positionV>
                <wp:extent cx="2700020" cy="1800225"/>
                <wp:effectExtent l="4445" t="4445" r="19685" b="5080"/>
                <wp:wrapSquare wrapText="bothSides"/>
                <wp:docPr id="3" name="文本框 3"/>
                <wp:cNvGraphicFramePr/>
                <a:graphic xmlns:a="http://schemas.openxmlformats.org/drawingml/2006/main">
                  <a:graphicData uri="http://schemas.microsoft.com/office/word/2010/wordprocessingShape">
                    <wps:wsp>
                      <wps:cNvSpPr txBox="1"/>
                      <wps:spPr>
                        <a:xfrm>
                          <a:off x="0" y="0"/>
                          <a:ext cx="2700020" cy="18002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C4FCF9A">
                            <w:pPr>
                              <w:jc w:val="center"/>
                            </w:pPr>
                          </w:p>
                          <w:p w14:paraId="18710DE9">
                            <w:pPr>
                              <w:jc w:val="center"/>
                            </w:pPr>
                          </w:p>
                          <w:p w14:paraId="206BA232">
                            <w:pPr>
                              <w:jc w:val="center"/>
                            </w:pPr>
                          </w:p>
                          <w:p w14:paraId="6DBB78BB">
                            <w:pPr>
                              <w:jc w:val="center"/>
                              <w:rPr>
                                <w:rFonts w:hint="eastAsia"/>
                              </w:rPr>
                            </w:pPr>
                            <w:r>
                              <w:rPr>
                                <w:rFonts w:hint="eastAsia"/>
                              </w:rPr>
                              <w:t>委托代理人身份证复印件（正面</w:t>
                            </w:r>
                            <w:r>
                              <w:t>）</w:t>
                            </w:r>
                          </w:p>
                        </w:txbxContent>
                      </wps:txbx>
                      <wps:bodyPr upright="1"/>
                    </wps:wsp>
                  </a:graphicData>
                </a:graphic>
              </wp:anchor>
            </w:drawing>
          </mc:Choice>
          <mc:Fallback>
            <w:pict>
              <v:shape id="_x0000_s1026" o:spid="_x0000_s1026" o:spt="202" type="#_x0000_t202" style="position:absolute;left:0pt;margin-left:-14.15pt;margin-top:29.45pt;height:141.75pt;width:212.6pt;mso-wrap-distance-bottom:3.6pt;mso-wrap-distance-left:9pt;mso-wrap-distance-right:9pt;mso-wrap-distance-top:3.6pt;z-index:251660288;mso-width-relative:page;mso-height-relative:page;" fillcolor="#FFFFFF" filled="t" stroked="t" coordsize="21600,21600" o:gfxdata="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icB/NNkAAAAKAQAADwAAAAAAAAAB&#10;ACAAAAAiAAAAZHJzL2Rvd25yZXYueG1sUEsBAhQAFAAAAAgAh07iQDidBuQPAgAARQQAAA4AAAAA&#10;AAAAAQAgAAAAKAEAAGRycy9lMm9Eb2MueG1sUEsFBgAAAAAGAAYAWQEAAKkFAAAAAA==&#10;">
                <v:fill on="t" focussize="0,0"/>
                <v:stroke color="#000000" joinstyle="miter"/>
                <v:imagedata o:title=""/>
                <o:lock v:ext="edit" aspectratio="f"/>
                <v:textbox>
                  <w:txbxContent>
                    <w:p w14:paraId="2C4FCF9A">
                      <w:pPr>
                        <w:jc w:val="center"/>
                      </w:pPr>
                    </w:p>
                    <w:p w14:paraId="18710DE9">
                      <w:pPr>
                        <w:jc w:val="center"/>
                      </w:pPr>
                    </w:p>
                    <w:p w14:paraId="206BA232">
                      <w:pPr>
                        <w:jc w:val="center"/>
                      </w:pPr>
                    </w:p>
                    <w:p w14:paraId="6DBB78BB">
                      <w:pPr>
                        <w:jc w:val="center"/>
                        <w:rPr>
                          <w:rFonts w:hint="eastAsia"/>
                        </w:rPr>
                      </w:pPr>
                      <w:r>
                        <w:rPr>
                          <w:rFonts w:hint="eastAsia"/>
                        </w:rPr>
                        <w:t>委托代理人身份证复印件（正面</w:t>
                      </w:r>
                      <w:r>
                        <w:t>）</w:t>
                      </w:r>
                    </w:p>
                  </w:txbxContent>
                </v:textbox>
                <w10:wrap type="square"/>
              </v:shape>
            </w:pict>
          </mc:Fallback>
        </mc:AlternateContent>
      </w:r>
    </w:p>
    <w:p w14:paraId="45C519C8">
      <w:pPr>
        <w:spacing w:line="500" w:lineRule="exact"/>
        <w:rPr>
          <w:rFonts w:ascii="宋体" w:hAnsi="宋体"/>
          <w:sz w:val="24"/>
          <w:szCs w:val="28"/>
        </w:rPr>
      </w:pPr>
      <w:r>
        <mc:AlternateContent>
          <mc:Choice Requires="wps">
            <w:drawing>
              <wp:anchor distT="45720" distB="45720" distL="114300" distR="114300" simplePos="0" relativeHeight="251661312" behindDoc="0" locked="0" layoutInCell="1" allowOverlap="1">
                <wp:simplePos x="0" y="0"/>
                <wp:positionH relativeFrom="column">
                  <wp:posOffset>-2540</wp:posOffset>
                </wp:positionH>
                <wp:positionV relativeFrom="paragraph">
                  <wp:posOffset>56515</wp:posOffset>
                </wp:positionV>
                <wp:extent cx="2700020" cy="1800225"/>
                <wp:effectExtent l="4445" t="4445" r="19685" b="5080"/>
                <wp:wrapSquare wrapText="bothSides"/>
                <wp:docPr id="4" name="文本框 4"/>
                <wp:cNvGraphicFramePr/>
                <a:graphic xmlns:a="http://schemas.openxmlformats.org/drawingml/2006/main">
                  <a:graphicData uri="http://schemas.microsoft.com/office/word/2010/wordprocessingShape">
                    <wps:wsp>
                      <wps:cNvSpPr txBox="1"/>
                      <wps:spPr>
                        <a:xfrm>
                          <a:off x="0" y="0"/>
                          <a:ext cx="2700020" cy="18002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31994F1">
                            <w:pPr>
                              <w:jc w:val="center"/>
                            </w:pPr>
                          </w:p>
                          <w:p w14:paraId="669E287B">
                            <w:pPr>
                              <w:jc w:val="center"/>
                            </w:pPr>
                          </w:p>
                          <w:p w14:paraId="33987E53">
                            <w:pPr>
                              <w:jc w:val="center"/>
                            </w:pPr>
                          </w:p>
                          <w:p w14:paraId="2A060962">
                            <w:pPr>
                              <w:jc w:val="center"/>
                              <w:rPr>
                                <w:rFonts w:hint="eastAsia"/>
                              </w:rPr>
                            </w:pPr>
                            <w:r>
                              <w:rPr>
                                <w:rFonts w:hint="eastAsia"/>
                              </w:rPr>
                              <w:t>委托代理人身份证复印件（反面</w:t>
                            </w:r>
                            <w:r>
                              <w:t>）</w:t>
                            </w:r>
                          </w:p>
                        </w:txbxContent>
                      </wps:txbx>
                      <wps:bodyPr upright="1"/>
                    </wps:wsp>
                  </a:graphicData>
                </a:graphic>
              </wp:anchor>
            </w:drawing>
          </mc:Choice>
          <mc:Fallback>
            <w:pict>
              <v:shape id="_x0000_s1026" o:spid="_x0000_s1026" o:spt="202" type="#_x0000_t202" style="position:absolute;left:0pt;margin-left:-0.2pt;margin-top:4.45pt;height:141.75pt;width:212.6pt;mso-wrap-distance-bottom:3.6pt;mso-wrap-distance-left:9pt;mso-wrap-distance-right:9pt;mso-wrap-distance-top:3.6pt;z-index:251661312;mso-width-relative:page;mso-height-relative:page;" fillcolor="#FFFFFF" filled="t" stroked="t" coordsize="21600,21600" o:gfxdata="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Crn+H9YAAAAHAQAADwAAAAAAAAABACAA&#10;AAAiAAAAZHJzL2Rvd25yZXYueG1sUEsBAhQAFAAAAAgAh07iQGgjebEPAgAARQQAAA4AAAAAAAAA&#10;AQAgAAAAJQEAAGRycy9lMm9Eb2MueG1sUEsFBgAAAAAGAAYAWQEAAKYFAAAAAA==&#10;">
                <v:fill on="t" focussize="0,0"/>
                <v:stroke color="#000000" joinstyle="miter"/>
                <v:imagedata o:title=""/>
                <o:lock v:ext="edit" aspectratio="f"/>
                <v:textbox>
                  <w:txbxContent>
                    <w:p w14:paraId="231994F1">
                      <w:pPr>
                        <w:jc w:val="center"/>
                      </w:pPr>
                    </w:p>
                    <w:p w14:paraId="669E287B">
                      <w:pPr>
                        <w:jc w:val="center"/>
                      </w:pPr>
                    </w:p>
                    <w:p w14:paraId="33987E53">
                      <w:pPr>
                        <w:jc w:val="center"/>
                      </w:pPr>
                    </w:p>
                    <w:p w14:paraId="2A060962">
                      <w:pPr>
                        <w:jc w:val="center"/>
                        <w:rPr>
                          <w:rFonts w:hint="eastAsia"/>
                        </w:rPr>
                      </w:pPr>
                      <w:r>
                        <w:rPr>
                          <w:rFonts w:hint="eastAsia"/>
                        </w:rPr>
                        <w:t>委托代理人身份证复印件（反面</w:t>
                      </w:r>
                      <w:r>
                        <w:t>）</w:t>
                      </w:r>
                    </w:p>
                  </w:txbxContent>
                </v:textbox>
                <w10:wrap type="square"/>
              </v:shape>
            </w:pict>
          </mc:Fallback>
        </mc:AlternateContent>
      </w:r>
    </w:p>
    <w:p w14:paraId="16B43FEB">
      <w:pPr>
        <w:pStyle w:val="3"/>
        <w:spacing w:before="100" w:beforeAutospacing="1" w:after="100" w:afterAutospacing="1" w:line="500" w:lineRule="exact"/>
        <w:jc w:val="center"/>
        <w:rPr>
          <w:rFonts w:hint="eastAsia" w:ascii="黑体" w:eastAsia="黑体"/>
          <w:sz w:val="32"/>
          <w:szCs w:val="32"/>
        </w:rPr>
      </w:pPr>
      <w:bookmarkStart w:id="6" w:name="_Toc6965"/>
      <w:r>
        <w:rPr>
          <w:rFonts w:hint="eastAsia" w:ascii="黑体" w:eastAsia="黑体"/>
          <w:sz w:val="36"/>
          <w:lang w:eastAsia="zh-CN"/>
        </w:rPr>
        <w:t>四</w:t>
      </w:r>
      <w:r>
        <w:rPr>
          <w:rFonts w:hint="eastAsia" w:ascii="黑体" w:eastAsia="黑体"/>
          <w:sz w:val="36"/>
        </w:rPr>
        <w:t>、</w:t>
      </w:r>
      <w:r>
        <w:rPr>
          <w:rFonts w:hint="eastAsia" w:ascii="黑体" w:eastAsia="黑体"/>
          <w:sz w:val="32"/>
          <w:szCs w:val="32"/>
        </w:rPr>
        <w:t>具备履行合同所必需的设备和专业技术能力的声明</w:t>
      </w:r>
      <w:bookmarkEnd w:id="6"/>
    </w:p>
    <w:p w14:paraId="79480620">
      <w:pPr>
        <w:spacing w:before="100" w:beforeAutospacing="1" w:after="100" w:afterAutospacing="1" w:line="500" w:lineRule="exact"/>
        <w:jc w:val="center"/>
        <w:outlineLvl w:val="9"/>
        <w:rPr>
          <w:rFonts w:hint="eastAsia" w:ascii="黑体" w:eastAsia="黑体"/>
          <w:sz w:val="36"/>
        </w:rPr>
      </w:pPr>
    </w:p>
    <w:p w14:paraId="491213F8">
      <w:pPr>
        <w:spacing w:before="100" w:beforeAutospacing="1" w:after="100" w:afterAutospacing="1" w:line="500" w:lineRule="exact"/>
        <w:jc w:val="left"/>
        <w:outlineLvl w:val="9"/>
        <w:rPr>
          <w:rFonts w:hint="eastAsia" w:ascii="宋体" w:hAnsi="宋体" w:eastAsia="宋体" w:cs="宋体"/>
          <w:b w:val="0"/>
          <w:bCs w:val="0"/>
          <w:kern w:val="2"/>
          <w:sz w:val="24"/>
          <w:szCs w:val="24"/>
          <w:lang w:val="en-US" w:eastAsia="zh-CN" w:bidi="ar"/>
          <w:woUserID w:val="1"/>
        </w:rPr>
      </w:pPr>
      <w:r>
        <w:rPr>
          <w:rFonts w:hint="eastAsia" w:ascii="宋体" w:hAnsi="宋体" w:eastAsia="宋体" w:cs="Times New Roman"/>
          <w:b w:val="0"/>
          <w:bCs w:val="0"/>
          <w:kern w:val="2"/>
          <w:sz w:val="24"/>
          <w:szCs w:val="24"/>
          <w:u w:val="single"/>
          <w:lang w:val="en-US" w:eastAsia="zh-CN" w:bidi="ar"/>
          <w:woUserID w:val="1"/>
        </w:rPr>
        <w:t xml:space="preserve">                       </w:t>
      </w:r>
      <w:r>
        <w:rPr>
          <w:rFonts w:hint="eastAsia" w:ascii="宋体" w:hAnsi="宋体" w:eastAsia="宋体" w:cs="Times New Roman"/>
          <w:b w:val="0"/>
          <w:bCs w:val="0"/>
          <w:kern w:val="2"/>
          <w:sz w:val="24"/>
          <w:szCs w:val="24"/>
          <w:lang w:val="en-US" w:eastAsia="zh-CN" w:bidi="ar"/>
          <w:woUserID w:val="1"/>
        </w:rPr>
        <w:t xml:space="preserve"> </w:t>
      </w:r>
      <w:bookmarkStart w:id="7" w:name="_Toc26009"/>
      <w:r>
        <w:rPr>
          <w:rFonts w:hint="eastAsia" w:ascii="宋体" w:hAnsi="宋体" w:eastAsia="宋体" w:cs="宋体"/>
          <w:b w:val="0"/>
          <w:bCs w:val="0"/>
          <w:kern w:val="2"/>
          <w:sz w:val="24"/>
          <w:szCs w:val="24"/>
          <w:lang w:val="en-US" w:eastAsia="zh-CN" w:bidi="ar"/>
          <w:woUserID w:val="1"/>
        </w:rPr>
        <w:t>(采购人)：</w:t>
      </w:r>
      <w:bookmarkEnd w:id="7"/>
    </w:p>
    <w:p w14:paraId="2F18A56C">
      <w:pPr>
        <w:outlineLvl w:val="9"/>
        <w:rPr>
          <w:rFonts w:hint="eastAsia"/>
          <w:b w:val="0"/>
          <w:bCs w:val="0"/>
        </w:rPr>
      </w:pPr>
    </w:p>
    <w:p w14:paraId="5F16BEB2">
      <w:pPr>
        <w:spacing w:before="100" w:beforeAutospacing="1" w:after="100" w:afterAutospacing="1" w:line="480" w:lineRule="auto"/>
        <w:jc w:val="left"/>
        <w:outlineLvl w:val="9"/>
        <w:rPr>
          <w:rFonts w:hint="eastAsia" w:ascii="黑体" w:eastAsia="宋体"/>
          <w:b w:val="0"/>
          <w:bCs w:val="0"/>
          <w:sz w:val="36"/>
          <w:u w:val="none"/>
          <w:lang w:eastAsia="zh"/>
          <w:woUserID w:val="1"/>
        </w:rPr>
      </w:pPr>
      <w:r>
        <w:rPr>
          <w:rFonts w:hint="eastAsia" w:ascii="黑体" w:eastAsia="黑体"/>
          <w:b w:val="0"/>
          <w:bCs w:val="0"/>
          <w:sz w:val="36"/>
          <w:lang w:eastAsia="zh"/>
          <w:woUserID w:val="1"/>
        </w:rPr>
        <w:t xml:space="preserve">  </w:t>
      </w:r>
      <w:bookmarkStart w:id="8" w:name="_Toc3065"/>
      <w:r>
        <w:rPr>
          <w:rFonts w:hint="eastAsia" w:ascii="宋体" w:hAnsi="宋体" w:eastAsia="宋体" w:cs="宋体"/>
          <w:b w:val="0"/>
          <w:bCs w:val="0"/>
          <w:kern w:val="2"/>
          <w:sz w:val="24"/>
          <w:szCs w:val="24"/>
          <w:lang w:val="en-US" w:eastAsia="zh-CN" w:bidi="ar"/>
          <w:woUserID w:val="1"/>
        </w:rPr>
        <w:t>我公司(单位)</w:t>
      </w:r>
      <w:r>
        <w:rPr>
          <w:rFonts w:hint="eastAsia" w:ascii="宋体" w:hAnsi="宋体" w:eastAsia="宋体" w:cs="宋体"/>
          <w:b w:val="0"/>
          <w:bCs w:val="0"/>
          <w:kern w:val="2"/>
          <w:sz w:val="24"/>
          <w:szCs w:val="24"/>
          <w:u w:val="single"/>
          <w:lang w:val="en-US" w:eastAsia="zh" w:bidi="ar"/>
          <w:woUserID w:val="1"/>
        </w:rPr>
        <w:t xml:space="preserve">                         </w:t>
      </w:r>
      <w:r>
        <w:rPr>
          <w:rFonts w:hint="eastAsia" w:ascii="宋体" w:hAnsi="宋体" w:eastAsia="宋体" w:cs="宋体"/>
          <w:b w:val="0"/>
          <w:bCs w:val="0"/>
          <w:kern w:val="2"/>
          <w:sz w:val="24"/>
          <w:szCs w:val="24"/>
          <w:u w:val="none"/>
          <w:lang w:val="en-US" w:eastAsia="zh" w:bidi="ar"/>
          <w:woUserID w:val="1"/>
        </w:rPr>
        <w:t>（供应商名称）郑重声明：我公司具备履行本项采购合同所必需的设备和专业技术能力。</w:t>
      </w:r>
      <w:bookmarkEnd w:id="8"/>
    </w:p>
    <w:p w14:paraId="6723B5BD">
      <w:pPr>
        <w:spacing w:before="100" w:beforeAutospacing="1" w:after="100" w:afterAutospacing="1" w:line="480" w:lineRule="auto"/>
        <w:jc w:val="center"/>
        <w:outlineLvl w:val="9"/>
        <w:rPr>
          <w:rFonts w:hint="eastAsia" w:ascii="黑体" w:eastAsia="黑体"/>
          <w:sz w:val="36"/>
        </w:rPr>
      </w:pPr>
    </w:p>
    <w:p w14:paraId="0677ABFA">
      <w:pPr>
        <w:spacing w:before="100" w:beforeAutospacing="1" w:after="100" w:afterAutospacing="1" w:line="500" w:lineRule="exact"/>
        <w:jc w:val="center"/>
        <w:outlineLvl w:val="9"/>
        <w:rPr>
          <w:rFonts w:hint="eastAsia" w:ascii="黑体" w:eastAsia="黑体"/>
          <w:sz w:val="36"/>
        </w:rPr>
      </w:pPr>
    </w:p>
    <w:p w14:paraId="2C02561C">
      <w:pPr>
        <w:keepNext w:val="0"/>
        <w:keepLines w:val="0"/>
        <w:widowControl w:val="0"/>
        <w:suppressLineNumbers w:val="0"/>
        <w:spacing w:before="0" w:beforeAutospacing="0" w:after="0" w:afterAutospacing="0" w:line="500" w:lineRule="exact"/>
        <w:ind w:left="0" w:right="0" w:firstLine="4080" w:firstLineChars="1700"/>
        <w:jc w:val="both"/>
        <w:outlineLvl w:val="9"/>
        <w:rPr>
          <w:rFonts w:hint="eastAsia" w:ascii="宋体" w:hAnsi="宋体" w:eastAsia="宋体" w:cs="Times New Roman"/>
          <w:kern w:val="2"/>
          <w:sz w:val="24"/>
          <w:szCs w:val="24"/>
          <w:woUserID w:val="1"/>
        </w:rPr>
      </w:pPr>
      <w:r>
        <w:rPr>
          <w:rFonts w:hint="eastAsia" w:ascii="宋体" w:hAnsi="宋体" w:eastAsia="宋体" w:cs="宋体"/>
          <w:kern w:val="2"/>
          <w:sz w:val="24"/>
          <w:szCs w:val="24"/>
          <w:lang w:val="en-US" w:eastAsia="zh" w:bidi="ar"/>
          <w:woUserID w:val="1"/>
        </w:rPr>
        <w:t>声明人</w:t>
      </w:r>
      <w:r>
        <w:rPr>
          <w:rFonts w:hint="eastAsia" w:ascii="宋体" w:hAnsi="宋体" w:eastAsia="宋体" w:cs="宋体"/>
          <w:kern w:val="2"/>
          <w:sz w:val="24"/>
          <w:szCs w:val="24"/>
          <w:lang w:val="en-US" w:eastAsia="zh-CN" w:bidi="ar"/>
          <w:woUserID w:val="1"/>
        </w:rPr>
        <w:t>(盖章)：</w:t>
      </w:r>
      <w:r>
        <w:rPr>
          <w:rFonts w:hint="eastAsia" w:ascii="宋体" w:hAnsi="宋体" w:eastAsia="宋体" w:cs="Times New Roman"/>
          <w:kern w:val="2"/>
          <w:sz w:val="24"/>
          <w:szCs w:val="24"/>
          <w:u w:val="single"/>
          <w:lang w:val="en-US" w:eastAsia="zh-CN" w:bidi="ar"/>
          <w:woUserID w:val="1"/>
        </w:rPr>
        <w:t xml:space="preserve">                     </w:t>
      </w:r>
      <w:r>
        <w:rPr>
          <w:rFonts w:hint="eastAsia" w:ascii="宋体" w:hAnsi="宋体" w:eastAsia="宋体" w:cs="Times New Roman"/>
          <w:kern w:val="2"/>
          <w:sz w:val="24"/>
          <w:szCs w:val="24"/>
          <w:lang w:val="en-US" w:eastAsia="zh-CN" w:bidi="ar"/>
          <w:woUserID w:val="1"/>
        </w:rPr>
        <w:t xml:space="preserve">   </w:t>
      </w:r>
    </w:p>
    <w:p w14:paraId="6132286B">
      <w:pPr>
        <w:keepNext w:val="0"/>
        <w:keepLines w:val="0"/>
        <w:widowControl w:val="0"/>
        <w:suppressLineNumbers w:val="0"/>
        <w:spacing w:before="0" w:beforeAutospacing="0" w:after="0" w:afterAutospacing="0" w:line="500" w:lineRule="exact"/>
        <w:ind w:left="0" w:right="0" w:firstLine="5520" w:firstLineChars="2300"/>
        <w:jc w:val="both"/>
        <w:outlineLvl w:val="9"/>
        <w:rPr>
          <w:rFonts w:hint="eastAsia" w:ascii="宋体" w:hAnsi="宋体" w:eastAsia="宋体" w:cs="宋体"/>
          <w:kern w:val="2"/>
          <w:sz w:val="24"/>
          <w:szCs w:val="24"/>
          <w:lang w:val="en-US" w:eastAsia="zh-CN" w:bidi="ar"/>
          <w:woUserID w:val="1"/>
        </w:rPr>
      </w:pPr>
    </w:p>
    <w:p w14:paraId="7295CE84">
      <w:pPr>
        <w:keepNext w:val="0"/>
        <w:keepLines w:val="0"/>
        <w:widowControl w:val="0"/>
        <w:suppressLineNumbers w:val="0"/>
        <w:spacing w:before="0" w:beforeAutospacing="0" w:after="0" w:afterAutospacing="0" w:line="500" w:lineRule="exact"/>
        <w:ind w:left="0" w:right="0" w:firstLine="5520" w:firstLineChars="2300"/>
        <w:jc w:val="both"/>
        <w:outlineLvl w:val="9"/>
        <w:rPr>
          <w:rFonts w:hint="eastAsia" w:ascii="宋体" w:hAnsi="宋体" w:eastAsia="宋体" w:cs="Times New Roman"/>
          <w:kern w:val="2"/>
          <w:sz w:val="24"/>
          <w:szCs w:val="24"/>
          <w:woUserID w:val="1"/>
        </w:rPr>
      </w:pPr>
      <w:r>
        <w:rPr>
          <w:rFonts w:hint="eastAsia" w:ascii="宋体" w:hAnsi="宋体" w:eastAsia="宋体" w:cs="宋体"/>
          <w:kern w:val="2"/>
          <w:sz w:val="24"/>
          <w:szCs w:val="24"/>
          <w:lang w:val="en-US" w:eastAsia="zh-CN" w:bidi="ar"/>
          <w:woUserID w:val="1"/>
        </w:rPr>
        <w:t>日期：</w:t>
      </w:r>
      <w:r>
        <w:rPr>
          <w:rFonts w:hint="eastAsia" w:ascii="宋体" w:hAnsi="宋体" w:eastAsia="宋体" w:cs="Times New Roman"/>
          <w:kern w:val="2"/>
          <w:sz w:val="24"/>
          <w:szCs w:val="24"/>
          <w:lang w:val="en-US" w:eastAsia="zh-CN" w:bidi="ar"/>
          <w:woUserID w:val="1"/>
        </w:rPr>
        <w:t xml:space="preserve">    </w:t>
      </w:r>
      <w:r>
        <w:rPr>
          <w:rFonts w:hint="eastAsia" w:ascii="宋体" w:hAnsi="宋体" w:eastAsia="宋体" w:cs="宋体"/>
          <w:kern w:val="2"/>
          <w:sz w:val="24"/>
          <w:szCs w:val="24"/>
          <w:lang w:val="en-US" w:eastAsia="zh-CN" w:bidi="ar"/>
          <w:woUserID w:val="1"/>
        </w:rPr>
        <w:t>年</w:t>
      </w:r>
      <w:r>
        <w:rPr>
          <w:rFonts w:hint="eastAsia" w:ascii="宋体" w:hAnsi="宋体" w:eastAsia="宋体" w:cs="Times New Roman"/>
          <w:kern w:val="2"/>
          <w:sz w:val="24"/>
          <w:szCs w:val="24"/>
          <w:lang w:val="en-US" w:eastAsia="zh-CN" w:bidi="ar"/>
          <w:woUserID w:val="1"/>
        </w:rPr>
        <w:t xml:space="preserve">   </w:t>
      </w:r>
      <w:r>
        <w:rPr>
          <w:rFonts w:hint="eastAsia" w:ascii="宋体" w:hAnsi="宋体" w:eastAsia="宋体" w:cs="宋体"/>
          <w:kern w:val="2"/>
          <w:sz w:val="24"/>
          <w:szCs w:val="24"/>
          <w:lang w:val="en-US" w:eastAsia="zh-CN" w:bidi="ar"/>
          <w:woUserID w:val="1"/>
        </w:rPr>
        <w:t>月</w:t>
      </w:r>
      <w:r>
        <w:rPr>
          <w:rFonts w:hint="eastAsia" w:ascii="宋体" w:hAnsi="宋体" w:eastAsia="宋体" w:cs="Times New Roman"/>
          <w:kern w:val="2"/>
          <w:sz w:val="24"/>
          <w:szCs w:val="24"/>
          <w:lang w:val="en-US" w:eastAsia="zh-CN" w:bidi="ar"/>
          <w:woUserID w:val="1"/>
        </w:rPr>
        <w:t xml:space="preserve">   </w:t>
      </w:r>
      <w:r>
        <w:rPr>
          <w:rFonts w:hint="eastAsia" w:ascii="宋体" w:hAnsi="宋体" w:eastAsia="宋体" w:cs="宋体"/>
          <w:kern w:val="2"/>
          <w:sz w:val="24"/>
          <w:szCs w:val="24"/>
          <w:lang w:val="en-US" w:eastAsia="zh-CN" w:bidi="ar"/>
          <w:woUserID w:val="1"/>
        </w:rPr>
        <w:t>日</w:t>
      </w:r>
    </w:p>
    <w:p w14:paraId="01AED4BF">
      <w:pPr>
        <w:spacing w:before="100" w:beforeAutospacing="1" w:after="100" w:afterAutospacing="1" w:line="500" w:lineRule="exact"/>
        <w:jc w:val="center"/>
        <w:outlineLvl w:val="9"/>
        <w:rPr>
          <w:rFonts w:hint="eastAsia" w:ascii="黑体" w:eastAsia="黑体"/>
          <w:sz w:val="36"/>
        </w:rPr>
      </w:pPr>
    </w:p>
    <w:p w14:paraId="1EC4016C">
      <w:pPr>
        <w:pStyle w:val="3"/>
        <w:spacing w:before="100" w:beforeAutospacing="1" w:after="100" w:afterAutospacing="1" w:line="500" w:lineRule="exact"/>
        <w:jc w:val="center"/>
        <w:outlineLvl w:val="9"/>
        <w:rPr>
          <w:rFonts w:hint="eastAsia" w:ascii="黑体" w:eastAsia="黑体"/>
          <w:sz w:val="36"/>
        </w:rPr>
      </w:pPr>
    </w:p>
    <w:p w14:paraId="13B57FD7">
      <w:pPr>
        <w:rPr>
          <w:rFonts w:hint="eastAsia" w:ascii="黑体" w:eastAsia="黑体"/>
          <w:sz w:val="36"/>
        </w:rPr>
      </w:pPr>
    </w:p>
    <w:p w14:paraId="578512C2">
      <w:pPr>
        <w:pStyle w:val="2"/>
        <w:rPr>
          <w:rFonts w:hint="eastAsia" w:ascii="黑体" w:eastAsia="黑体"/>
          <w:sz w:val="36"/>
        </w:rPr>
      </w:pPr>
    </w:p>
    <w:p w14:paraId="278FA5C7">
      <w:pPr>
        <w:rPr>
          <w:rFonts w:hint="eastAsia"/>
        </w:rPr>
      </w:pPr>
    </w:p>
    <w:p w14:paraId="7D3D3DB3">
      <w:pPr>
        <w:rPr>
          <w:rFonts w:hint="eastAsia"/>
        </w:rPr>
      </w:pPr>
    </w:p>
    <w:p w14:paraId="6A50B92F">
      <w:pPr>
        <w:pStyle w:val="3"/>
        <w:spacing w:before="100" w:beforeAutospacing="1" w:after="100" w:afterAutospacing="1" w:line="500" w:lineRule="exact"/>
        <w:jc w:val="center"/>
        <w:rPr>
          <w:rFonts w:hint="eastAsia" w:ascii="黑体" w:eastAsia="黑体"/>
          <w:sz w:val="36"/>
          <w:lang w:eastAsia="zh-CN"/>
        </w:rPr>
      </w:pPr>
      <w:bookmarkStart w:id="9" w:name="_Toc8998"/>
      <w:r>
        <w:rPr>
          <w:rFonts w:hint="eastAsia" w:ascii="黑体" w:eastAsia="黑体"/>
          <w:sz w:val="36"/>
          <w:lang w:eastAsia="zh-CN"/>
        </w:rPr>
        <w:t>五、供应商3年内无重大违法记录的书面声明</w:t>
      </w:r>
      <w:bookmarkEnd w:id="9"/>
    </w:p>
    <w:p w14:paraId="44A89D2D">
      <w:pPr>
        <w:pStyle w:val="3"/>
        <w:spacing w:before="100" w:beforeAutospacing="1" w:after="100" w:afterAutospacing="1" w:line="500" w:lineRule="exact"/>
        <w:jc w:val="center"/>
        <w:outlineLvl w:val="9"/>
        <w:rPr>
          <w:rFonts w:hint="eastAsia" w:ascii="黑体" w:eastAsia="黑体"/>
          <w:sz w:val="36"/>
        </w:rPr>
      </w:pPr>
    </w:p>
    <w:p w14:paraId="56149815">
      <w:pPr>
        <w:pStyle w:val="3"/>
        <w:spacing w:before="100" w:beforeAutospacing="1" w:after="100" w:afterAutospacing="1" w:line="500" w:lineRule="exact"/>
        <w:jc w:val="center"/>
        <w:outlineLvl w:val="9"/>
        <w:rPr>
          <w:rFonts w:hint="eastAsia" w:ascii="黑体" w:eastAsia="黑体"/>
          <w:sz w:val="36"/>
        </w:rPr>
      </w:pPr>
    </w:p>
    <w:p w14:paraId="241CA85E">
      <w:pPr>
        <w:keepNext w:val="0"/>
        <w:keepLines w:val="0"/>
        <w:widowControl w:val="0"/>
        <w:suppressLineNumbers w:val="0"/>
        <w:spacing w:before="0" w:beforeAutospacing="0" w:after="0" w:afterAutospacing="0" w:line="500" w:lineRule="exact"/>
        <w:ind w:left="0" w:right="0" w:firstLine="480" w:firstLineChars="200"/>
        <w:jc w:val="both"/>
        <w:rPr>
          <w:rFonts w:hint="eastAsia" w:ascii="宋体" w:hAnsi="宋体" w:eastAsia="宋体" w:cs="Times New Roman"/>
          <w:kern w:val="2"/>
          <w:sz w:val="24"/>
          <w:szCs w:val="24"/>
          <w:woUserID w:val="1"/>
        </w:rPr>
      </w:pPr>
      <w:r>
        <w:rPr>
          <w:rFonts w:hint="eastAsia" w:ascii="宋体" w:hAnsi="宋体" w:eastAsia="宋体" w:cs="Times New Roman"/>
          <w:kern w:val="2"/>
          <w:sz w:val="24"/>
          <w:szCs w:val="24"/>
          <w:u w:val="single"/>
          <w:lang w:val="en-US" w:eastAsia="zh-CN" w:bidi="ar"/>
          <w:woUserID w:val="1"/>
        </w:rPr>
        <w:t xml:space="preserve">                       </w:t>
      </w:r>
      <w:r>
        <w:rPr>
          <w:rFonts w:hint="eastAsia" w:ascii="宋体" w:hAnsi="宋体" w:eastAsia="宋体" w:cs="Times New Roman"/>
          <w:kern w:val="2"/>
          <w:sz w:val="24"/>
          <w:szCs w:val="24"/>
          <w:lang w:val="en-US" w:eastAsia="zh-CN" w:bidi="ar"/>
          <w:woUserID w:val="1"/>
        </w:rPr>
        <w:t xml:space="preserve"> </w:t>
      </w:r>
      <w:r>
        <w:rPr>
          <w:rFonts w:hint="eastAsia" w:ascii="宋体" w:hAnsi="宋体" w:eastAsia="宋体" w:cs="宋体"/>
          <w:kern w:val="2"/>
          <w:sz w:val="24"/>
          <w:szCs w:val="24"/>
          <w:lang w:val="en-US" w:eastAsia="zh-CN" w:bidi="ar"/>
          <w:woUserID w:val="1"/>
        </w:rPr>
        <w:t>(采购人)：</w:t>
      </w:r>
    </w:p>
    <w:p w14:paraId="7092AD87">
      <w:pPr>
        <w:keepNext w:val="0"/>
        <w:keepLines w:val="0"/>
        <w:widowControl w:val="0"/>
        <w:suppressLineNumbers w:val="0"/>
        <w:spacing w:before="0" w:beforeAutospacing="0" w:after="0" w:afterAutospacing="0" w:line="500" w:lineRule="exact"/>
        <w:ind w:left="0" w:right="0" w:firstLine="480" w:firstLineChars="200"/>
        <w:jc w:val="both"/>
        <w:rPr>
          <w:rFonts w:hint="eastAsia" w:ascii="宋体" w:hAnsi="宋体" w:eastAsia="宋体" w:cs="Times New Roman"/>
          <w:kern w:val="2"/>
          <w:sz w:val="24"/>
          <w:szCs w:val="24"/>
          <w:woUserID w:val="1"/>
        </w:rPr>
      </w:pPr>
      <w:r>
        <w:rPr>
          <w:rFonts w:hint="eastAsia" w:ascii="宋体" w:hAnsi="宋体" w:eastAsia="宋体" w:cs="宋体"/>
          <w:kern w:val="2"/>
          <w:sz w:val="24"/>
          <w:szCs w:val="24"/>
          <w:lang w:val="en-US" w:eastAsia="zh-CN" w:bidi="ar"/>
          <w:woUserID w:val="1"/>
        </w:rPr>
        <w:t>我公司(单位)参加本次项目(</w:t>
      </w:r>
      <w:r>
        <w:rPr>
          <w:rFonts w:hint="eastAsia" w:ascii="宋体" w:hAnsi="宋体" w:eastAsia="宋体" w:cs="Times New Roman"/>
          <w:kern w:val="2"/>
          <w:sz w:val="24"/>
          <w:szCs w:val="24"/>
          <w:u w:val="single"/>
          <w:lang w:val="en-US" w:eastAsia="zh-CN" w:bidi="ar"/>
          <w:woUserID w:val="1"/>
        </w:rPr>
        <w:t xml:space="preserve">                        </w:t>
      </w:r>
      <w:r>
        <w:rPr>
          <w:rFonts w:hint="eastAsia" w:ascii="宋体" w:hAnsi="宋体" w:eastAsia="宋体" w:cs="宋体"/>
          <w:kern w:val="2"/>
          <w:sz w:val="24"/>
          <w:szCs w:val="24"/>
          <w:lang w:val="en-US" w:eastAsia="zh-CN" w:bidi="ar"/>
          <w:woUserID w:val="1"/>
        </w:rPr>
        <w:t>)采购活动前三年内，在经营活动中没有重大违法记录，我公司(单位)愿针对本次项目(</w:t>
      </w:r>
      <w:r>
        <w:rPr>
          <w:rFonts w:hint="eastAsia" w:ascii="宋体" w:hAnsi="宋体" w:eastAsia="宋体" w:cs="Times New Roman"/>
          <w:kern w:val="2"/>
          <w:sz w:val="24"/>
          <w:szCs w:val="24"/>
          <w:u w:val="single"/>
          <w:lang w:val="en-US" w:eastAsia="zh-CN" w:bidi="ar"/>
          <w:woUserID w:val="1"/>
        </w:rPr>
        <w:t xml:space="preserve">                        </w:t>
      </w:r>
      <w:r>
        <w:rPr>
          <w:rFonts w:hint="eastAsia" w:ascii="宋体" w:hAnsi="宋体" w:eastAsia="宋体" w:cs="宋体"/>
          <w:kern w:val="2"/>
          <w:sz w:val="24"/>
          <w:szCs w:val="24"/>
          <w:lang w:val="en-US" w:eastAsia="zh-CN" w:bidi="ar"/>
          <w:woUserID w:val="1"/>
        </w:rPr>
        <w:t>)进行报价，响应文件中所有关于报价资格的文件、证明、陈述均是真实的、准确的。如有虚假，自愿丧失成交资格。</w:t>
      </w:r>
    </w:p>
    <w:p w14:paraId="3B369801">
      <w:pPr>
        <w:keepNext w:val="0"/>
        <w:keepLines w:val="0"/>
        <w:widowControl w:val="0"/>
        <w:suppressLineNumbers w:val="0"/>
        <w:spacing w:before="0" w:beforeAutospacing="0" w:after="0" w:afterAutospacing="0" w:line="500" w:lineRule="exact"/>
        <w:ind w:left="0" w:right="0" w:firstLine="480" w:firstLineChars="200"/>
        <w:jc w:val="both"/>
        <w:rPr>
          <w:rFonts w:hint="eastAsia" w:ascii="宋体" w:hAnsi="宋体" w:eastAsia="宋体" w:cs="Times New Roman"/>
          <w:kern w:val="2"/>
          <w:sz w:val="24"/>
          <w:szCs w:val="24"/>
          <w:woUserID w:val="1"/>
        </w:rPr>
      </w:pPr>
      <w:r>
        <w:rPr>
          <w:rFonts w:hint="eastAsia" w:ascii="宋体" w:hAnsi="宋体" w:eastAsia="宋体" w:cs="Times New Roman"/>
          <w:kern w:val="2"/>
          <w:sz w:val="24"/>
          <w:szCs w:val="24"/>
          <w:lang w:val="en-US" w:eastAsia="zh-CN" w:bidi="ar"/>
          <w:woUserID w:val="1"/>
        </w:rPr>
        <w:t xml:space="preserve"> </w:t>
      </w:r>
    </w:p>
    <w:p w14:paraId="13C580CE">
      <w:pPr>
        <w:keepNext w:val="0"/>
        <w:keepLines w:val="0"/>
        <w:widowControl w:val="0"/>
        <w:suppressLineNumbers w:val="0"/>
        <w:spacing w:before="0" w:beforeAutospacing="0" w:after="0" w:afterAutospacing="0" w:line="500" w:lineRule="exact"/>
        <w:ind w:left="0" w:right="0" w:firstLine="480" w:firstLineChars="200"/>
        <w:jc w:val="both"/>
        <w:rPr>
          <w:rFonts w:hint="eastAsia" w:ascii="宋体" w:hAnsi="宋体" w:eastAsia="宋体" w:cs="Times New Roman"/>
          <w:kern w:val="2"/>
          <w:sz w:val="24"/>
          <w:szCs w:val="24"/>
          <w:woUserID w:val="1"/>
        </w:rPr>
      </w:pPr>
      <w:r>
        <w:rPr>
          <w:rFonts w:hint="eastAsia" w:ascii="宋体" w:hAnsi="宋体" w:eastAsia="宋体" w:cs="Times New Roman"/>
          <w:kern w:val="2"/>
          <w:sz w:val="24"/>
          <w:szCs w:val="24"/>
          <w:lang w:val="en-US" w:eastAsia="zh-CN" w:bidi="ar"/>
          <w:woUserID w:val="1"/>
        </w:rPr>
        <w:t xml:space="preserve"> </w:t>
      </w:r>
    </w:p>
    <w:p w14:paraId="56AC1C36">
      <w:pPr>
        <w:keepNext w:val="0"/>
        <w:keepLines w:val="0"/>
        <w:widowControl w:val="0"/>
        <w:suppressLineNumbers w:val="0"/>
        <w:spacing w:before="0" w:beforeAutospacing="0" w:after="0" w:afterAutospacing="0" w:line="500" w:lineRule="exact"/>
        <w:ind w:left="0" w:right="0" w:firstLine="480" w:firstLineChars="200"/>
        <w:jc w:val="both"/>
        <w:rPr>
          <w:rFonts w:hint="eastAsia" w:ascii="宋体" w:hAnsi="宋体" w:eastAsia="宋体" w:cs="Times New Roman"/>
          <w:kern w:val="2"/>
          <w:sz w:val="24"/>
          <w:szCs w:val="24"/>
          <w:woUserID w:val="1"/>
        </w:rPr>
      </w:pPr>
      <w:r>
        <w:rPr>
          <w:rFonts w:hint="eastAsia" w:ascii="宋体" w:hAnsi="宋体" w:eastAsia="宋体" w:cs="Times New Roman"/>
          <w:kern w:val="2"/>
          <w:sz w:val="24"/>
          <w:szCs w:val="24"/>
          <w:lang w:val="en-US" w:eastAsia="zh-CN" w:bidi="ar"/>
          <w:woUserID w:val="1"/>
        </w:rPr>
        <w:t xml:space="preserve"> </w:t>
      </w:r>
    </w:p>
    <w:p w14:paraId="26FE07B3">
      <w:pPr>
        <w:keepNext w:val="0"/>
        <w:keepLines w:val="0"/>
        <w:widowControl w:val="0"/>
        <w:suppressLineNumbers w:val="0"/>
        <w:spacing w:before="0" w:beforeAutospacing="0" w:after="0" w:afterAutospacing="0" w:line="500" w:lineRule="exact"/>
        <w:ind w:left="0" w:right="0" w:firstLine="4080" w:firstLineChars="1700"/>
        <w:jc w:val="both"/>
        <w:rPr>
          <w:rFonts w:hint="eastAsia" w:ascii="宋体" w:hAnsi="宋体" w:eastAsia="宋体" w:cs="Times New Roman"/>
          <w:kern w:val="2"/>
          <w:sz w:val="24"/>
          <w:szCs w:val="24"/>
          <w:woUserID w:val="1"/>
        </w:rPr>
      </w:pPr>
      <w:r>
        <w:rPr>
          <w:rFonts w:hint="eastAsia" w:ascii="宋体" w:hAnsi="宋体" w:eastAsia="宋体" w:cs="宋体"/>
          <w:kern w:val="2"/>
          <w:sz w:val="24"/>
          <w:szCs w:val="24"/>
          <w:lang w:val="en-US" w:eastAsia="zh-CN" w:bidi="ar"/>
          <w:woUserID w:val="1"/>
        </w:rPr>
        <w:t>供应商(盖章)：</w:t>
      </w:r>
      <w:r>
        <w:rPr>
          <w:rFonts w:hint="eastAsia" w:ascii="宋体" w:hAnsi="宋体" w:eastAsia="宋体" w:cs="Times New Roman"/>
          <w:kern w:val="2"/>
          <w:sz w:val="24"/>
          <w:szCs w:val="24"/>
          <w:u w:val="single"/>
          <w:lang w:val="en-US" w:eastAsia="zh-CN" w:bidi="ar"/>
          <w:woUserID w:val="1"/>
        </w:rPr>
        <w:t xml:space="preserve">                     </w:t>
      </w:r>
      <w:r>
        <w:rPr>
          <w:rFonts w:hint="eastAsia" w:ascii="宋体" w:hAnsi="宋体" w:eastAsia="宋体" w:cs="Times New Roman"/>
          <w:kern w:val="2"/>
          <w:sz w:val="24"/>
          <w:szCs w:val="24"/>
          <w:lang w:val="en-US" w:eastAsia="zh-CN" w:bidi="ar"/>
          <w:woUserID w:val="1"/>
        </w:rPr>
        <w:t xml:space="preserve">   </w:t>
      </w:r>
    </w:p>
    <w:p w14:paraId="399D7C97">
      <w:pPr>
        <w:keepNext w:val="0"/>
        <w:keepLines w:val="0"/>
        <w:widowControl w:val="0"/>
        <w:suppressLineNumbers w:val="0"/>
        <w:spacing w:before="0" w:beforeAutospacing="0" w:after="0" w:afterAutospacing="0" w:line="500" w:lineRule="exact"/>
        <w:ind w:left="0" w:right="0" w:firstLine="3600" w:firstLineChars="1500"/>
        <w:jc w:val="both"/>
        <w:rPr>
          <w:rFonts w:hint="eastAsia" w:ascii="宋体" w:hAnsi="宋体" w:eastAsia="宋体" w:cs="Times New Roman"/>
          <w:kern w:val="2"/>
          <w:sz w:val="24"/>
          <w:szCs w:val="24"/>
          <w:woUserID w:val="1"/>
        </w:rPr>
      </w:pPr>
      <w:r>
        <w:rPr>
          <w:rFonts w:hint="eastAsia" w:ascii="宋体" w:hAnsi="宋体" w:eastAsia="宋体" w:cs="宋体"/>
          <w:kern w:val="2"/>
          <w:sz w:val="24"/>
          <w:szCs w:val="24"/>
          <w:lang w:val="en-US" w:eastAsia="zh-CN" w:bidi="ar"/>
          <w:woUserID w:val="1"/>
        </w:rPr>
        <w:t>法定代表人(签字或盖章)：</w:t>
      </w:r>
      <w:r>
        <w:rPr>
          <w:rFonts w:hint="eastAsia" w:ascii="宋体" w:hAnsi="宋体" w:eastAsia="宋体" w:cs="Times New Roman"/>
          <w:kern w:val="2"/>
          <w:sz w:val="24"/>
          <w:szCs w:val="24"/>
          <w:u w:val="single"/>
          <w:lang w:val="en-US" w:eastAsia="zh-CN" w:bidi="ar"/>
          <w:woUserID w:val="1"/>
        </w:rPr>
        <w:t xml:space="preserve">                </w:t>
      </w:r>
    </w:p>
    <w:p w14:paraId="5C44B34B">
      <w:pPr>
        <w:keepNext w:val="0"/>
        <w:keepLines w:val="0"/>
        <w:widowControl w:val="0"/>
        <w:suppressLineNumbers w:val="0"/>
        <w:spacing w:before="0" w:beforeAutospacing="0" w:after="0" w:afterAutospacing="0" w:line="500" w:lineRule="exact"/>
        <w:ind w:left="0" w:right="0" w:firstLine="5520" w:firstLineChars="2300"/>
        <w:jc w:val="both"/>
        <w:rPr>
          <w:rFonts w:hint="eastAsia" w:ascii="宋体" w:hAnsi="宋体" w:eastAsia="宋体" w:cs="Times New Roman"/>
          <w:kern w:val="2"/>
          <w:sz w:val="24"/>
          <w:szCs w:val="24"/>
          <w:woUserID w:val="1"/>
        </w:rPr>
      </w:pPr>
      <w:r>
        <w:rPr>
          <w:rFonts w:hint="eastAsia" w:ascii="宋体" w:hAnsi="宋体" w:eastAsia="宋体" w:cs="宋体"/>
          <w:kern w:val="2"/>
          <w:sz w:val="24"/>
          <w:szCs w:val="24"/>
          <w:lang w:val="en-US" w:eastAsia="zh-CN" w:bidi="ar"/>
          <w:woUserID w:val="1"/>
        </w:rPr>
        <w:t>日期：</w:t>
      </w:r>
      <w:r>
        <w:rPr>
          <w:rFonts w:hint="eastAsia" w:ascii="宋体" w:hAnsi="宋体" w:eastAsia="宋体" w:cs="Times New Roman"/>
          <w:kern w:val="2"/>
          <w:sz w:val="24"/>
          <w:szCs w:val="24"/>
          <w:lang w:val="en-US" w:eastAsia="zh-CN" w:bidi="ar"/>
          <w:woUserID w:val="1"/>
        </w:rPr>
        <w:t xml:space="preserve">    </w:t>
      </w:r>
      <w:r>
        <w:rPr>
          <w:rFonts w:hint="eastAsia" w:ascii="宋体" w:hAnsi="宋体" w:eastAsia="宋体" w:cs="宋体"/>
          <w:kern w:val="2"/>
          <w:sz w:val="24"/>
          <w:szCs w:val="24"/>
          <w:lang w:val="en-US" w:eastAsia="zh-CN" w:bidi="ar"/>
          <w:woUserID w:val="1"/>
        </w:rPr>
        <w:t>年</w:t>
      </w:r>
      <w:r>
        <w:rPr>
          <w:rFonts w:hint="eastAsia" w:ascii="宋体" w:hAnsi="宋体" w:eastAsia="宋体" w:cs="Times New Roman"/>
          <w:kern w:val="2"/>
          <w:sz w:val="24"/>
          <w:szCs w:val="24"/>
          <w:lang w:val="en-US" w:eastAsia="zh-CN" w:bidi="ar"/>
          <w:woUserID w:val="1"/>
        </w:rPr>
        <w:t xml:space="preserve">   </w:t>
      </w:r>
      <w:r>
        <w:rPr>
          <w:rFonts w:hint="eastAsia" w:ascii="宋体" w:hAnsi="宋体" w:eastAsia="宋体" w:cs="宋体"/>
          <w:kern w:val="2"/>
          <w:sz w:val="24"/>
          <w:szCs w:val="24"/>
          <w:lang w:val="en-US" w:eastAsia="zh-CN" w:bidi="ar"/>
          <w:woUserID w:val="1"/>
        </w:rPr>
        <w:t>月</w:t>
      </w:r>
      <w:r>
        <w:rPr>
          <w:rFonts w:hint="eastAsia" w:ascii="宋体" w:hAnsi="宋体" w:eastAsia="宋体" w:cs="Times New Roman"/>
          <w:kern w:val="2"/>
          <w:sz w:val="24"/>
          <w:szCs w:val="24"/>
          <w:lang w:val="en-US" w:eastAsia="zh-CN" w:bidi="ar"/>
          <w:woUserID w:val="1"/>
        </w:rPr>
        <w:t xml:space="preserve">   </w:t>
      </w:r>
      <w:r>
        <w:rPr>
          <w:rFonts w:hint="eastAsia" w:ascii="宋体" w:hAnsi="宋体" w:eastAsia="宋体" w:cs="宋体"/>
          <w:kern w:val="2"/>
          <w:sz w:val="24"/>
          <w:szCs w:val="24"/>
          <w:lang w:val="en-US" w:eastAsia="zh-CN" w:bidi="ar"/>
          <w:woUserID w:val="1"/>
        </w:rPr>
        <w:t>日</w:t>
      </w:r>
    </w:p>
    <w:p w14:paraId="3DC0547F">
      <w:pPr>
        <w:pStyle w:val="3"/>
        <w:spacing w:before="100" w:beforeAutospacing="1" w:after="100" w:afterAutospacing="1" w:line="500" w:lineRule="exact"/>
        <w:jc w:val="center"/>
        <w:outlineLvl w:val="9"/>
        <w:rPr>
          <w:rFonts w:hint="eastAsia" w:ascii="黑体" w:eastAsia="黑体"/>
          <w:sz w:val="36"/>
        </w:rPr>
      </w:pPr>
    </w:p>
    <w:p w14:paraId="3BDDA933">
      <w:pPr>
        <w:rPr>
          <w:rFonts w:hint="eastAsia" w:ascii="黑体" w:eastAsia="黑体"/>
          <w:sz w:val="36"/>
        </w:rPr>
      </w:pPr>
    </w:p>
    <w:p w14:paraId="104CE1B7">
      <w:pPr>
        <w:pStyle w:val="2"/>
        <w:rPr>
          <w:rFonts w:hint="eastAsia" w:ascii="黑体" w:eastAsia="黑体"/>
          <w:sz w:val="36"/>
        </w:rPr>
      </w:pPr>
    </w:p>
    <w:p w14:paraId="6F85491F">
      <w:pPr>
        <w:rPr>
          <w:rFonts w:hint="eastAsia" w:ascii="黑体" w:eastAsia="黑体"/>
          <w:sz w:val="36"/>
        </w:rPr>
      </w:pPr>
    </w:p>
    <w:p w14:paraId="0C5DB3FB">
      <w:pPr>
        <w:pStyle w:val="2"/>
        <w:rPr>
          <w:rFonts w:hint="eastAsia" w:ascii="黑体" w:eastAsia="黑体"/>
          <w:sz w:val="36"/>
        </w:rPr>
      </w:pPr>
    </w:p>
    <w:p w14:paraId="75866094">
      <w:pPr>
        <w:rPr>
          <w:rFonts w:hint="eastAsia" w:ascii="黑体" w:eastAsia="黑体"/>
          <w:sz w:val="36"/>
        </w:rPr>
      </w:pPr>
    </w:p>
    <w:p w14:paraId="4A7556B2">
      <w:pPr>
        <w:pStyle w:val="2"/>
        <w:rPr>
          <w:rFonts w:hint="eastAsia" w:ascii="黑体" w:eastAsia="黑体"/>
          <w:sz w:val="36"/>
        </w:rPr>
      </w:pPr>
    </w:p>
    <w:p w14:paraId="6DE4CA06">
      <w:pPr>
        <w:rPr>
          <w:rFonts w:hint="eastAsia"/>
        </w:rPr>
      </w:pPr>
    </w:p>
    <w:p w14:paraId="18AAD801">
      <w:pPr>
        <w:pStyle w:val="3"/>
        <w:numPr>
          <w:ilvl w:val="0"/>
          <w:numId w:val="1"/>
        </w:numPr>
        <w:spacing w:before="100" w:beforeAutospacing="1" w:after="100" w:afterAutospacing="1" w:line="500" w:lineRule="exact"/>
        <w:jc w:val="left"/>
        <w:rPr>
          <w:rFonts w:hint="eastAsia" w:ascii="黑体" w:eastAsia="黑体"/>
          <w:sz w:val="36"/>
          <w:lang w:eastAsia="zh-CN"/>
        </w:rPr>
      </w:pPr>
      <w:bookmarkStart w:id="10" w:name="_Toc15682"/>
      <w:r>
        <w:rPr>
          <w:rFonts w:hint="eastAsia" w:ascii="黑体" w:eastAsia="黑体"/>
          <w:sz w:val="36"/>
          <w:lang w:eastAsia="zh-CN"/>
        </w:rPr>
        <w:t>近三个月中任意一个月份的财务状况报告复印件（至少包括资产负债表和利润表）或上一年度财务状况报告复印件</w:t>
      </w:r>
      <w:bookmarkEnd w:id="10"/>
    </w:p>
    <w:p w14:paraId="2FC1DACB">
      <w:pPr>
        <w:numPr>
          <w:ilvl w:val="0"/>
          <w:numId w:val="0"/>
        </w:numPr>
        <w:rPr>
          <w:rFonts w:hint="eastAsia"/>
          <w:lang w:eastAsia="zh-CN"/>
        </w:rPr>
      </w:pPr>
    </w:p>
    <w:p w14:paraId="62BFEA83">
      <w:pPr>
        <w:pStyle w:val="2"/>
        <w:rPr>
          <w:rFonts w:hint="eastAsia"/>
          <w:lang w:eastAsia="zh-CN"/>
        </w:rPr>
      </w:pPr>
    </w:p>
    <w:p w14:paraId="5FBF8FF7">
      <w:pPr>
        <w:rPr>
          <w:rFonts w:hint="eastAsia"/>
          <w:lang w:eastAsia="zh-CN"/>
        </w:rPr>
      </w:pPr>
    </w:p>
    <w:p w14:paraId="0A7BEE55">
      <w:pPr>
        <w:pStyle w:val="2"/>
        <w:rPr>
          <w:rFonts w:hint="eastAsia"/>
          <w:lang w:eastAsia="zh-CN"/>
        </w:rPr>
      </w:pPr>
    </w:p>
    <w:p w14:paraId="42E54A6E">
      <w:pPr>
        <w:rPr>
          <w:rFonts w:hint="eastAsia"/>
          <w:lang w:eastAsia="zh-CN"/>
        </w:rPr>
      </w:pPr>
    </w:p>
    <w:p w14:paraId="1F3CF76A">
      <w:pPr>
        <w:pStyle w:val="2"/>
        <w:rPr>
          <w:rFonts w:hint="eastAsia"/>
          <w:lang w:eastAsia="zh-CN"/>
        </w:rPr>
      </w:pPr>
    </w:p>
    <w:p w14:paraId="37E7EDB3">
      <w:pPr>
        <w:rPr>
          <w:rFonts w:hint="eastAsia"/>
          <w:lang w:eastAsia="zh-CN"/>
        </w:rPr>
      </w:pPr>
    </w:p>
    <w:p w14:paraId="0AF410A3">
      <w:pPr>
        <w:pStyle w:val="2"/>
        <w:rPr>
          <w:rFonts w:hint="eastAsia"/>
          <w:lang w:eastAsia="zh-CN"/>
        </w:rPr>
      </w:pPr>
    </w:p>
    <w:p w14:paraId="25E184E8">
      <w:pPr>
        <w:rPr>
          <w:rFonts w:hint="eastAsia"/>
          <w:lang w:eastAsia="zh-CN"/>
        </w:rPr>
      </w:pPr>
    </w:p>
    <w:p w14:paraId="157C6651">
      <w:pPr>
        <w:pStyle w:val="2"/>
        <w:rPr>
          <w:rFonts w:hint="eastAsia"/>
          <w:lang w:eastAsia="zh-CN"/>
        </w:rPr>
      </w:pPr>
    </w:p>
    <w:p w14:paraId="1D67AB8C">
      <w:pPr>
        <w:rPr>
          <w:rFonts w:hint="eastAsia"/>
          <w:lang w:eastAsia="zh-CN"/>
        </w:rPr>
      </w:pPr>
    </w:p>
    <w:p w14:paraId="5207C658">
      <w:pPr>
        <w:pStyle w:val="2"/>
        <w:rPr>
          <w:rFonts w:hint="eastAsia"/>
          <w:lang w:eastAsia="zh-CN"/>
        </w:rPr>
      </w:pPr>
    </w:p>
    <w:p w14:paraId="596C06BD">
      <w:pPr>
        <w:rPr>
          <w:rFonts w:hint="eastAsia"/>
          <w:lang w:eastAsia="zh-CN"/>
        </w:rPr>
      </w:pPr>
    </w:p>
    <w:p w14:paraId="702BB87A">
      <w:pPr>
        <w:pStyle w:val="2"/>
        <w:rPr>
          <w:rFonts w:hint="eastAsia"/>
          <w:lang w:eastAsia="zh-CN"/>
        </w:rPr>
      </w:pPr>
    </w:p>
    <w:p w14:paraId="4616EA63">
      <w:pPr>
        <w:rPr>
          <w:rFonts w:hint="eastAsia"/>
          <w:lang w:eastAsia="zh-CN"/>
        </w:rPr>
      </w:pPr>
    </w:p>
    <w:p w14:paraId="45A16A07">
      <w:pPr>
        <w:pStyle w:val="2"/>
        <w:rPr>
          <w:rFonts w:hint="eastAsia"/>
          <w:lang w:eastAsia="zh-CN"/>
        </w:rPr>
      </w:pPr>
    </w:p>
    <w:p w14:paraId="74308C54">
      <w:pPr>
        <w:rPr>
          <w:rFonts w:hint="eastAsia"/>
          <w:lang w:eastAsia="zh-CN"/>
        </w:rPr>
      </w:pPr>
    </w:p>
    <w:p w14:paraId="070331DE">
      <w:pPr>
        <w:pStyle w:val="2"/>
        <w:rPr>
          <w:rFonts w:hint="eastAsia"/>
          <w:lang w:eastAsia="zh-CN"/>
        </w:rPr>
      </w:pPr>
    </w:p>
    <w:p w14:paraId="0D573513">
      <w:pPr>
        <w:rPr>
          <w:rFonts w:hint="eastAsia"/>
          <w:lang w:eastAsia="zh-CN"/>
        </w:rPr>
      </w:pPr>
    </w:p>
    <w:p w14:paraId="40C68E9D">
      <w:pPr>
        <w:pStyle w:val="2"/>
        <w:rPr>
          <w:rFonts w:hint="eastAsia"/>
          <w:lang w:eastAsia="zh-CN"/>
        </w:rPr>
      </w:pPr>
    </w:p>
    <w:p w14:paraId="326C23DB">
      <w:pPr>
        <w:rPr>
          <w:rFonts w:hint="eastAsia"/>
          <w:lang w:eastAsia="zh-CN"/>
        </w:rPr>
      </w:pPr>
    </w:p>
    <w:p w14:paraId="17458B95">
      <w:pPr>
        <w:pStyle w:val="2"/>
        <w:rPr>
          <w:rFonts w:hint="eastAsia"/>
          <w:lang w:eastAsia="zh-CN"/>
        </w:rPr>
      </w:pPr>
    </w:p>
    <w:p w14:paraId="3B597237">
      <w:pPr>
        <w:rPr>
          <w:rFonts w:hint="eastAsia"/>
          <w:lang w:eastAsia="zh-CN"/>
        </w:rPr>
      </w:pPr>
    </w:p>
    <w:p w14:paraId="4853A775">
      <w:pPr>
        <w:pStyle w:val="3"/>
        <w:numPr>
          <w:ilvl w:val="0"/>
          <w:numId w:val="1"/>
        </w:numPr>
        <w:spacing w:before="100" w:beforeAutospacing="1" w:after="100" w:afterAutospacing="1" w:line="500" w:lineRule="exact"/>
        <w:ind w:left="0" w:leftChars="0" w:firstLine="0" w:firstLineChars="0"/>
        <w:jc w:val="center"/>
        <w:rPr>
          <w:rFonts w:hint="eastAsia" w:ascii="黑体" w:eastAsia="黑体"/>
          <w:sz w:val="36"/>
          <w:lang w:eastAsia="zh-CN"/>
        </w:rPr>
      </w:pPr>
      <w:bookmarkStart w:id="11" w:name="_Toc11092"/>
      <w:r>
        <w:rPr>
          <w:rFonts w:hint="eastAsia" w:ascii="黑体" w:eastAsia="黑体"/>
          <w:sz w:val="36"/>
          <w:lang w:eastAsia="zh-CN"/>
        </w:rPr>
        <w:t>近三个月中任意一个月的依法纳税相关材料复印件（如依法享受缓缴、免缴的需提供相关政策文件）</w:t>
      </w:r>
      <w:bookmarkEnd w:id="11"/>
    </w:p>
    <w:p w14:paraId="58E1647D">
      <w:pPr>
        <w:numPr>
          <w:ilvl w:val="0"/>
          <w:numId w:val="0"/>
        </w:numPr>
        <w:ind w:leftChars="0"/>
        <w:rPr>
          <w:rFonts w:hint="eastAsia"/>
          <w:lang w:eastAsia="zh-CN"/>
        </w:rPr>
      </w:pPr>
    </w:p>
    <w:p w14:paraId="25A0733D">
      <w:pPr>
        <w:pStyle w:val="2"/>
        <w:rPr>
          <w:rFonts w:hint="eastAsia"/>
          <w:lang w:eastAsia="zh-CN"/>
        </w:rPr>
      </w:pPr>
    </w:p>
    <w:p w14:paraId="72197DAF">
      <w:pPr>
        <w:rPr>
          <w:rFonts w:hint="eastAsia"/>
          <w:lang w:eastAsia="zh-CN"/>
        </w:rPr>
      </w:pPr>
    </w:p>
    <w:p w14:paraId="2815AAD6">
      <w:pPr>
        <w:pStyle w:val="2"/>
        <w:rPr>
          <w:rFonts w:hint="eastAsia"/>
          <w:lang w:eastAsia="zh-CN"/>
        </w:rPr>
      </w:pPr>
    </w:p>
    <w:p w14:paraId="483A0167">
      <w:pPr>
        <w:rPr>
          <w:rFonts w:hint="eastAsia"/>
          <w:lang w:eastAsia="zh-CN"/>
        </w:rPr>
      </w:pPr>
    </w:p>
    <w:p w14:paraId="3D50521B">
      <w:pPr>
        <w:pStyle w:val="2"/>
        <w:rPr>
          <w:rFonts w:hint="eastAsia"/>
          <w:lang w:eastAsia="zh-CN"/>
        </w:rPr>
      </w:pPr>
    </w:p>
    <w:p w14:paraId="76109F17">
      <w:pPr>
        <w:rPr>
          <w:rFonts w:hint="eastAsia"/>
          <w:lang w:eastAsia="zh-CN"/>
        </w:rPr>
      </w:pPr>
    </w:p>
    <w:p w14:paraId="30B84204">
      <w:pPr>
        <w:pStyle w:val="2"/>
        <w:rPr>
          <w:rFonts w:hint="eastAsia"/>
          <w:lang w:eastAsia="zh-CN"/>
        </w:rPr>
      </w:pPr>
    </w:p>
    <w:p w14:paraId="14C62F78">
      <w:pPr>
        <w:rPr>
          <w:rFonts w:hint="eastAsia"/>
          <w:lang w:eastAsia="zh-CN"/>
        </w:rPr>
      </w:pPr>
    </w:p>
    <w:p w14:paraId="46269D9B">
      <w:pPr>
        <w:pStyle w:val="2"/>
        <w:rPr>
          <w:rFonts w:hint="eastAsia"/>
          <w:lang w:eastAsia="zh-CN"/>
        </w:rPr>
      </w:pPr>
    </w:p>
    <w:p w14:paraId="2F1AC395">
      <w:pPr>
        <w:rPr>
          <w:rFonts w:hint="eastAsia"/>
          <w:lang w:eastAsia="zh-CN"/>
        </w:rPr>
      </w:pPr>
    </w:p>
    <w:p w14:paraId="73411771">
      <w:pPr>
        <w:pStyle w:val="2"/>
        <w:rPr>
          <w:rFonts w:hint="eastAsia"/>
          <w:lang w:eastAsia="zh-CN"/>
        </w:rPr>
      </w:pPr>
    </w:p>
    <w:p w14:paraId="5D65BCEF">
      <w:pPr>
        <w:rPr>
          <w:rFonts w:hint="eastAsia"/>
          <w:lang w:eastAsia="zh-CN"/>
        </w:rPr>
      </w:pPr>
    </w:p>
    <w:p w14:paraId="5FA19AB0">
      <w:pPr>
        <w:pStyle w:val="2"/>
        <w:rPr>
          <w:rFonts w:hint="eastAsia"/>
          <w:lang w:eastAsia="zh-CN"/>
        </w:rPr>
      </w:pPr>
    </w:p>
    <w:p w14:paraId="36A25549">
      <w:pPr>
        <w:rPr>
          <w:rFonts w:hint="eastAsia"/>
          <w:lang w:eastAsia="zh-CN"/>
        </w:rPr>
      </w:pPr>
    </w:p>
    <w:p w14:paraId="4F62643D">
      <w:pPr>
        <w:pStyle w:val="2"/>
        <w:rPr>
          <w:rFonts w:hint="eastAsia"/>
          <w:lang w:eastAsia="zh-CN"/>
        </w:rPr>
      </w:pPr>
    </w:p>
    <w:p w14:paraId="5F5AAE66">
      <w:pPr>
        <w:rPr>
          <w:rFonts w:hint="eastAsia"/>
          <w:lang w:eastAsia="zh-CN"/>
        </w:rPr>
      </w:pPr>
    </w:p>
    <w:p w14:paraId="49FAE781">
      <w:pPr>
        <w:pStyle w:val="2"/>
        <w:rPr>
          <w:rFonts w:hint="eastAsia"/>
          <w:lang w:eastAsia="zh-CN"/>
        </w:rPr>
      </w:pPr>
    </w:p>
    <w:p w14:paraId="2DC8D640">
      <w:pPr>
        <w:rPr>
          <w:rFonts w:hint="eastAsia"/>
          <w:lang w:eastAsia="zh-CN"/>
        </w:rPr>
      </w:pPr>
    </w:p>
    <w:p w14:paraId="7D30F27C">
      <w:pPr>
        <w:pStyle w:val="2"/>
        <w:rPr>
          <w:rFonts w:hint="eastAsia"/>
          <w:lang w:eastAsia="zh-CN"/>
        </w:rPr>
      </w:pPr>
    </w:p>
    <w:p w14:paraId="564A3CDA">
      <w:pPr>
        <w:rPr>
          <w:rFonts w:hint="eastAsia"/>
          <w:lang w:eastAsia="zh-CN"/>
        </w:rPr>
      </w:pPr>
    </w:p>
    <w:p w14:paraId="7E236054">
      <w:pPr>
        <w:pStyle w:val="2"/>
        <w:rPr>
          <w:rFonts w:hint="eastAsia"/>
          <w:lang w:eastAsia="zh-CN"/>
        </w:rPr>
      </w:pPr>
    </w:p>
    <w:p w14:paraId="6D85E2EC">
      <w:pPr>
        <w:rPr>
          <w:rFonts w:hint="eastAsia"/>
          <w:lang w:eastAsia="zh-CN"/>
        </w:rPr>
      </w:pPr>
    </w:p>
    <w:p w14:paraId="745EBE1C">
      <w:pPr>
        <w:pStyle w:val="3"/>
        <w:numPr>
          <w:ilvl w:val="0"/>
          <w:numId w:val="1"/>
        </w:numPr>
        <w:spacing w:before="100" w:beforeAutospacing="1" w:after="100" w:afterAutospacing="1" w:line="500" w:lineRule="exact"/>
        <w:ind w:left="0" w:leftChars="0" w:firstLine="0" w:firstLineChars="0"/>
        <w:jc w:val="left"/>
        <w:rPr>
          <w:rFonts w:hint="eastAsia" w:ascii="黑体" w:eastAsia="黑体"/>
          <w:sz w:val="36"/>
          <w:lang w:eastAsia="zh-CN"/>
        </w:rPr>
      </w:pPr>
      <w:bookmarkStart w:id="12" w:name="_Toc30051"/>
      <w:r>
        <w:rPr>
          <w:rFonts w:hint="eastAsia" w:ascii="黑体" w:eastAsia="黑体"/>
          <w:sz w:val="36"/>
          <w:lang w:eastAsia="zh-CN"/>
        </w:rPr>
        <w:t>近三个月中任意一个月（不含投标当月）的依法缴纳社会保障资金的相关材料（提供相关主管部门证明或银行代扣证明）</w:t>
      </w:r>
      <w:bookmarkEnd w:id="12"/>
    </w:p>
    <w:p w14:paraId="354335CB">
      <w:pPr>
        <w:numPr>
          <w:ilvl w:val="0"/>
          <w:numId w:val="0"/>
        </w:numPr>
        <w:ind w:leftChars="0"/>
        <w:rPr>
          <w:rFonts w:hint="eastAsia"/>
          <w:lang w:eastAsia="zh-CN"/>
        </w:rPr>
      </w:pPr>
    </w:p>
    <w:p w14:paraId="732800CC">
      <w:pPr>
        <w:pStyle w:val="2"/>
        <w:rPr>
          <w:rFonts w:hint="eastAsia"/>
          <w:lang w:eastAsia="zh-CN"/>
        </w:rPr>
      </w:pPr>
    </w:p>
    <w:p w14:paraId="4E4E7D4C">
      <w:pPr>
        <w:rPr>
          <w:rFonts w:hint="eastAsia"/>
          <w:lang w:eastAsia="zh-CN"/>
        </w:rPr>
      </w:pPr>
    </w:p>
    <w:p w14:paraId="281AB533">
      <w:pPr>
        <w:pStyle w:val="2"/>
        <w:rPr>
          <w:rFonts w:hint="eastAsia"/>
          <w:lang w:eastAsia="zh-CN"/>
        </w:rPr>
      </w:pPr>
    </w:p>
    <w:p w14:paraId="56613500">
      <w:pPr>
        <w:rPr>
          <w:rFonts w:hint="eastAsia"/>
          <w:lang w:eastAsia="zh-CN"/>
        </w:rPr>
      </w:pPr>
    </w:p>
    <w:p w14:paraId="3B84835E">
      <w:pPr>
        <w:pStyle w:val="2"/>
        <w:rPr>
          <w:rFonts w:hint="eastAsia"/>
          <w:lang w:eastAsia="zh-CN"/>
        </w:rPr>
      </w:pPr>
    </w:p>
    <w:p w14:paraId="72CA2C33">
      <w:pPr>
        <w:rPr>
          <w:rFonts w:hint="eastAsia"/>
          <w:lang w:eastAsia="zh-CN"/>
        </w:rPr>
      </w:pPr>
    </w:p>
    <w:p w14:paraId="3C3C48A7">
      <w:pPr>
        <w:pStyle w:val="2"/>
        <w:rPr>
          <w:rFonts w:hint="eastAsia"/>
          <w:lang w:eastAsia="zh-CN"/>
        </w:rPr>
      </w:pPr>
    </w:p>
    <w:p w14:paraId="650136AB">
      <w:pPr>
        <w:rPr>
          <w:rFonts w:hint="eastAsia"/>
          <w:lang w:eastAsia="zh-CN"/>
        </w:rPr>
      </w:pPr>
    </w:p>
    <w:p w14:paraId="48C1E7C9">
      <w:pPr>
        <w:pStyle w:val="2"/>
        <w:rPr>
          <w:rFonts w:hint="eastAsia"/>
          <w:lang w:eastAsia="zh-CN"/>
        </w:rPr>
      </w:pPr>
    </w:p>
    <w:p w14:paraId="76E2C5A8">
      <w:pPr>
        <w:rPr>
          <w:rFonts w:hint="eastAsia"/>
          <w:lang w:eastAsia="zh-CN"/>
        </w:rPr>
      </w:pPr>
    </w:p>
    <w:p w14:paraId="0D7703F4">
      <w:pPr>
        <w:pStyle w:val="2"/>
        <w:rPr>
          <w:rFonts w:hint="eastAsia"/>
          <w:lang w:eastAsia="zh-CN"/>
        </w:rPr>
      </w:pPr>
    </w:p>
    <w:p w14:paraId="5193EF11">
      <w:pPr>
        <w:rPr>
          <w:rFonts w:hint="eastAsia"/>
          <w:lang w:eastAsia="zh-CN"/>
        </w:rPr>
      </w:pPr>
    </w:p>
    <w:p w14:paraId="348E0FD6">
      <w:pPr>
        <w:pStyle w:val="2"/>
        <w:rPr>
          <w:rFonts w:hint="eastAsia"/>
          <w:lang w:eastAsia="zh-CN"/>
        </w:rPr>
      </w:pPr>
    </w:p>
    <w:p w14:paraId="5FDBEB14">
      <w:pPr>
        <w:rPr>
          <w:rFonts w:hint="eastAsia"/>
          <w:lang w:eastAsia="zh-CN"/>
        </w:rPr>
      </w:pPr>
    </w:p>
    <w:p w14:paraId="413648A5">
      <w:pPr>
        <w:pStyle w:val="2"/>
        <w:rPr>
          <w:rFonts w:hint="eastAsia"/>
          <w:lang w:eastAsia="zh-CN"/>
        </w:rPr>
      </w:pPr>
    </w:p>
    <w:p w14:paraId="0D7E3F22">
      <w:pPr>
        <w:rPr>
          <w:rFonts w:hint="eastAsia"/>
          <w:lang w:eastAsia="zh-CN"/>
        </w:rPr>
      </w:pPr>
    </w:p>
    <w:p w14:paraId="425999AB">
      <w:pPr>
        <w:pStyle w:val="2"/>
        <w:rPr>
          <w:rFonts w:hint="eastAsia"/>
          <w:lang w:eastAsia="zh-CN"/>
        </w:rPr>
      </w:pPr>
    </w:p>
    <w:p w14:paraId="3AD87FE0">
      <w:pPr>
        <w:rPr>
          <w:rFonts w:hint="eastAsia"/>
          <w:lang w:eastAsia="zh-CN"/>
        </w:rPr>
      </w:pPr>
    </w:p>
    <w:p w14:paraId="45F90B71">
      <w:pPr>
        <w:pStyle w:val="2"/>
        <w:rPr>
          <w:rFonts w:hint="eastAsia"/>
          <w:lang w:eastAsia="zh-CN"/>
        </w:rPr>
      </w:pPr>
    </w:p>
    <w:p w14:paraId="6E032F59">
      <w:pPr>
        <w:rPr>
          <w:rFonts w:hint="eastAsia"/>
          <w:lang w:eastAsia="zh-CN"/>
        </w:rPr>
      </w:pPr>
    </w:p>
    <w:p w14:paraId="7FDE0B9D">
      <w:pPr>
        <w:pStyle w:val="2"/>
        <w:rPr>
          <w:rFonts w:hint="eastAsia"/>
          <w:lang w:eastAsia="zh-CN"/>
        </w:rPr>
      </w:pPr>
    </w:p>
    <w:p w14:paraId="351E8C86">
      <w:pPr>
        <w:rPr>
          <w:rFonts w:hint="eastAsia"/>
          <w:lang w:eastAsia="zh-CN"/>
        </w:rPr>
      </w:pPr>
    </w:p>
    <w:p w14:paraId="41F1A69A">
      <w:pPr>
        <w:pStyle w:val="3"/>
        <w:spacing w:before="100" w:beforeAutospacing="1" w:after="100" w:afterAutospacing="1" w:line="500" w:lineRule="exact"/>
        <w:jc w:val="center"/>
        <w:rPr>
          <w:rFonts w:ascii="黑体" w:eastAsia="黑体"/>
          <w:sz w:val="36"/>
          <w:lang w:eastAsia="zh-CN"/>
        </w:rPr>
      </w:pPr>
      <w:bookmarkStart w:id="13" w:name="_Toc15894"/>
      <w:r>
        <w:rPr>
          <w:rFonts w:hint="eastAsia" w:ascii="黑体" w:eastAsia="黑体"/>
          <w:sz w:val="36"/>
          <w:lang w:eastAsia="zh-CN"/>
        </w:rPr>
        <w:t>九、未被“信用中国”网站（www.creditchina.gov.cn）列入失信被执行人、重大税收违法案件当事人名单、政府采购严重失信行为记录名单。（请提供网页截图）</w:t>
      </w:r>
      <w:bookmarkEnd w:id="13"/>
    </w:p>
    <w:p w14:paraId="3A3F668D">
      <w:pPr>
        <w:pStyle w:val="3"/>
        <w:spacing w:before="100" w:beforeAutospacing="1" w:after="100" w:afterAutospacing="1" w:line="500" w:lineRule="exact"/>
        <w:jc w:val="center"/>
        <w:outlineLvl w:val="9"/>
        <w:rPr>
          <w:rFonts w:ascii="黑体" w:eastAsia="黑体"/>
          <w:sz w:val="36"/>
          <w:lang w:eastAsia="zh-CN"/>
        </w:rPr>
      </w:pPr>
      <w:r>
        <w:rPr>
          <w:rFonts w:ascii="黑体" w:eastAsia="黑体"/>
          <w:sz w:val="36"/>
          <w:lang w:eastAsia="zh-CN"/>
        </w:rPr>
        <w:br w:type="page"/>
      </w:r>
    </w:p>
    <w:p w14:paraId="5445E1EE">
      <w:pPr>
        <w:pStyle w:val="3"/>
        <w:spacing w:before="100" w:beforeAutospacing="1" w:after="100" w:afterAutospacing="1" w:line="500" w:lineRule="exact"/>
        <w:jc w:val="center"/>
        <w:rPr>
          <w:rFonts w:ascii="Arial" w:hAnsi="Arial" w:cs="Arial"/>
          <w:b w:val="0"/>
          <w:bCs w:val="0"/>
          <w:szCs w:val="24"/>
        </w:rPr>
      </w:pPr>
      <w:bookmarkStart w:id="14" w:name="_Toc1098"/>
      <w:r>
        <w:rPr>
          <w:rFonts w:hint="eastAsia" w:ascii="黑体" w:eastAsia="黑体"/>
          <w:sz w:val="36"/>
          <w:lang w:eastAsia="zh-CN"/>
        </w:rPr>
        <w:t>十、</w:t>
      </w:r>
      <w:bookmarkStart w:id="15" w:name="_Toc7716"/>
      <w:r>
        <w:rPr>
          <w:rFonts w:ascii="黑体" w:eastAsia="黑体"/>
          <w:sz w:val="36"/>
        </w:rPr>
        <w:t>企业声明函格式</w:t>
      </w:r>
      <w:bookmarkEnd w:id="14"/>
      <w:bookmarkEnd w:id="15"/>
    </w:p>
    <w:p w14:paraId="5E90EA75">
      <w:pPr>
        <w:spacing w:line="360" w:lineRule="auto"/>
        <w:jc w:val="center"/>
        <w:outlineLvl w:val="9"/>
        <w:rPr>
          <w:rFonts w:ascii="Arial" w:hAnsi="Arial" w:cs="Arial"/>
          <w:b/>
          <w:bCs/>
          <w:sz w:val="28"/>
          <w:szCs w:val="24"/>
        </w:rPr>
      </w:pPr>
      <w:r>
        <w:rPr>
          <w:rFonts w:ascii="Arial" w:hAnsi="Arial" w:cs="Arial"/>
          <w:b/>
          <w:bCs/>
          <w:sz w:val="28"/>
          <w:szCs w:val="24"/>
        </w:rPr>
        <w:t>中小企业声明函</w:t>
      </w:r>
    </w:p>
    <w:p w14:paraId="0E59AE2B">
      <w:pPr>
        <w:pStyle w:val="17"/>
        <w:spacing w:line="498" w:lineRule="exact"/>
        <w:ind w:firstLine="640"/>
        <w:jc w:val="both"/>
        <w:outlineLvl w:val="9"/>
        <w:rPr>
          <w:rFonts w:hint="eastAsia"/>
          <w:sz w:val="21"/>
          <w:szCs w:val="21"/>
          <w:lang w:eastAsia="zh-CN"/>
        </w:rPr>
      </w:pPr>
      <w:bookmarkStart w:id="16" w:name="OLE_LINK13"/>
      <w:bookmarkStart w:id="17" w:name="OLE_LINK14"/>
      <w:r>
        <w:rPr>
          <w:color w:val="000000"/>
          <w:sz w:val="21"/>
          <w:szCs w:val="21"/>
        </w:rPr>
        <w:t>本公司郑重声明</w:t>
      </w:r>
      <w:r>
        <w:rPr>
          <w:rFonts w:hint="eastAsia"/>
          <w:color w:val="000000"/>
          <w:sz w:val="21"/>
          <w:szCs w:val="21"/>
          <w:lang w:eastAsia="zh-CN"/>
        </w:rPr>
        <w:t>,</w:t>
      </w:r>
      <w:r>
        <w:rPr>
          <w:color w:val="000000"/>
          <w:sz w:val="21"/>
          <w:szCs w:val="21"/>
        </w:rPr>
        <w:t>根据《政府釆购促进中小企业发展管理办法》（财库〔</w:t>
      </w:r>
      <w:r>
        <w:rPr>
          <w:rFonts w:cs="Times New Roman"/>
          <w:color w:val="000000"/>
          <w:sz w:val="21"/>
          <w:szCs w:val="21"/>
        </w:rPr>
        <w:t>2020</w:t>
      </w:r>
      <w:r>
        <w:rPr>
          <w:rFonts w:cs="Arial"/>
          <w:snapToGrid w:val="0"/>
          <w:sz w:val="21"/>
          <w:szCs w:val="21"/>
        </w:rPr>
        <w:t>〕</w:t>
      </w:r>
      <w:r>
        <w:rPr>
          <w:rFonts w:cs="Times New Roman"/>
          <w:color w:val="000000"/>
          <w:sz w:val="21"/>
          <w:szCs w:val="21"/>
        </w:rPr>
        <w:t>46</w:t>
      </w:r>
      <w:r>
        <w:rPr>
          <w:color w:val="000000"/>
          <w:sz w:val="21"/>
          <w:szCs w:val="21"/>
        </w:rPr>
        <w:t>号）的规定，本公司参加</w:t>
      </w:r>
      <w:r>
        <w:rPr>
          <w:rFonts w:hint="eastAsia"/>
          <w:i/>
          <w:color w:val="000000"/>
          <w:sz w:val="21"/>
          <w:szCs w:val="21"/>
          <w:u w:val="single"/>
          <w:lang w:eastAsia="zh-CN"/>
        </w:rPr>
        <w:t xml:space="preserve"> </w:t>
      </w:r>
      <w:r>
        <w:rPr>
          <w:rFonts w:hint="eastAsia"/>
          <w:i/>
          <w:iCs/>
          <w:color w:val="000000"/>
          <w:sz w:val="21"/>
          <w:szCs w:val="21"/>
          <w:u w:val="single"/>
          <w:lang w:val="en-US" w:eastAsia="zh-CN"/>
        </w:rPr>
        <w:t>泰州市第四</w:t>
      </w:r>
      <w:r>
        <w:rPr>
          <w:rFonts w:hint="eastAsia"/>
          <w:i/>
          <w:iCs/>
          <w:color w:val="000000"/>
          <w:sz w:val="21"/>
          <w:szCs w:val="21"/>
          <w:u w:val="single"/>
          <w:lang w:eastAsia="zh-CN"/>
        </w:rPr>
        <w:t xml:space="preserve">人民医院 </w:t>
      </w:r>
      <w:r>
        <w:rPr>
          <w:color w:val="000000"/>
          <w:sz w:val="21"/>
          <w:szCs w:val="21"/>
        </w:rPr>
        <w:t>的</w:t>
      </w:r>
      <w:r>
        <w:rPr>
          <w:i/>
          <w:iCs/>
          <w:color w:val="000000"/>
          <w:sz w:val="21"/>
          <w:szCs w:val="21"/>
          <w:u w:val="single"/>
        </w:rPr>
        <w:t>（项目名称）</w:t>
      </w:r>
      <w:r>
        <w:rPr>
          <w:color w:val="000000"/>
          <w:sz w:val="21"/>
          <w:szCs w:val="21"/>
        </w:rPr>
        <w:t>采购活动</w:t>
      </w:r>
      <w:r>
        <w:rPr>
          <w:rFonts w:hint="eastAsia"/>
          <w:sz w:val="21"/>
          <w:szCs w:val="21"/>
          <w:lang w:eastAsia="zh-CN"/>
        </w:rPr>
        <w:t>，</w:t>
      </w:r>
      <w:r>
        <w:rPr>
          <w:rFonts w:hint="eastAsia"/>
          <w:color w:val="000000"/>
          <w:sz w:val="21"/>
          <w:szCs w:val="21"/>
        </w:rPr>
        <w:t>服务全部由符合政策要求的中小企业承接</w:t>
      </w:r>
      <w:r>
        <w:rPr>
          <w:color w:val="000000"/>
          <w:sz w:val="21"/>
          <w:szCs w:val="21"/>
        </w:rPr>
        <w:t>。相关企业的具体情况如下：</w:t>
      </w:r>
      <w:bookmarkStart w:id="18" w:name="bookmark24"/>
      <w:bookmarkEnd w:id="18"/>
    </w:p>
    <w:p w14:paraId="44819DC6">
      <w:pPr>
        <w:pStyle w:val="17"/>
        <w:spacing w:line="498" w:lineRule="exact"/>
        <w:ind w:firstLine="640"/>
        <w:jc w:val="both"/>
        <w:outlineLvl w:val="9"/>
        <w:rPr>
          <w:rFonts w:hint="eastAsia"/>
          <w:sz w:val="21"/>
          <w:szCs w:val="21"/>
          <w:lang w:eastAsia="zh-CN"/>
        </w:rPr>
      </w:pPr>
      <w:r>
        <w:rPr>
          <w:rFonts w:cs="Times New Roman"/>
          <w:color w:val="000000"/>
          <w:sz w:val="21"/>
          <w:szCs w:val="21"/>
          <w:lang w:val="en-US" w:eastAsia="zh-CN" w:bidi="en-US"/>
        </w:rPr>
        <w:t>1.</w:t>
      </w:r>
      <w:r>
        <w:rPr>
          <w:rFonts w:hint="eastAsia" w:cs="Times New Roman"/>
          <w:color w:val="000000"/>
          <w:sz w:val="21"/>
          <w:szCs w:val="21"/>
          <w:u w:val="single"/>
          <w:lang w:val="en-US" w:eastAsia="zh-CN" w:bidi="en-US"/>
        </w:rPr>
        <w:t xml:space="preserve"> </w:t>
      </w:r>
      <w:r>
        <w:rPr>
          <w:i/>
          <w:iCs/>
          <w:color w:val="000000"/>
          <w:sz w:val="21"/>
          <w:szCs w:val="21"/>
          <w:u w:val="single"/>
        </w:rPr>
        <w:t>（标的名称）</w:t>
      </w:r>
      <w:r>
        <w:rPr>
          <w:rFonts w:hint="eastAsia"/>
          <w:i/>
          <w:iCs/>
          <w:color w:val="000000"/>
          <w:sz w:val="21"/>
          <w:szCs w:val="21"/>
          <w:u w:val="single"/>
          <w:lang w:eastAsia="zh-CN"/>
        </w:rPr>
        <w:t xml:space="preserve"> </w:t>
      </w:r>
      <w:r>
        <w:rPr>
          <w:color w:val="000000"/>
          <w:sz w:val="21"/>
          <w:szCs w:val="21"/>
        </w:rPr>
        <w:t>,承接企业为</w:t>
      </w:r>
      <w:r>
        <w:rPr>
          <w:rFonts w:hint="eastAsia"/>
          <w:i/>
          <w:color w:val="000000"/>
          <w:sz w:val="21"/>
          <w:szCs w:val="21"/>
          <w:u w:val="single"/>
          <w:lang w:eastAsia="zh-CN"/>
        </w:rPr>
        <w:t xml:space="preserve"> </w:t>
      </w:r>
      <w:r>
        <w:rPr>
          <w:i/>
          <w:iCs/>
          <w:color w:val="000000"/>
          <w:sz w:val="21"/>
          <w:szCs w:val="21"/>
          <w:u w:val="single"/>
        </w:rPr>
        <w:t>（企业名称）</w:t>
      </w:r>
      <w:r>
        <w:rPr>
          <w:rFonts w:hint="eastAsia"/>
          <w:iCs/>
          <w:color w:val="000000"/>
          <w:sz w:val="21"/>
          <w:szCs w:val="21"/>
          <w:lang w:eastAsia="zh-CN"/>
        </w:rPr>
        <w:t>，</w:t>
      </w:r>
      <w:r>
        <w:rPr>
          <w:color w:val="000000"/>
          <w:sz w:val="21"/>
          <w:szCs w:val="21"/>
        </w:rPr>
        <w:t>从业人员</w:t>
      </w:r>
      <w:r>
        <w:rPr>
          <w:sz w:val="21"/>
          <w:szCs w:val="21"/>
          <w:u w:val="single"/>
        </w:rPr>
        <w:t xml:space="preserve"> </w:t>
      </w:r>
      <w:r>
        <w:rPr>
          <w:rFonts w:hint="eastAsia"/>
          <w:sz w:val="21"/>
          <w:szCs w:val="21"/>
          <w:u w:val="single"/>
          <w:lang w:eastAsia="zh-CN"/>
        </w:rPr>
        <w:t xml:space="preserve">  </w:t>
      </w:r>
      <w:r>
        <w:rPr>
          <w:color w:val="000000"/>
          <w:sz w:val="21"/>
          <w:szCs w:val="21"/>
        </w:rPr>
        <w:t>人</w:t>
      </w:r>
      <w:r>
        <w:rPr>
          <w:rFonts w:hint="eastAsia"/>
          <w:color w:val="000000"/>
          <w:sz w:val="21"/>
          <w:szCs w:val="21"/>
          <w:lang w:eastAsia="zh-CN"/>
        </w:rPr>
        <w:t>，</w:t>
      </w:r>
      <w:r>
        <w:rPr>
          <w:color w:val="000000"/>
          <w:sz w:val="21"/>
          <w:szCs w:val="21"/>
        </w:rPr>
        <w:t>营业收入为</w:t>
      </w:r>
      <w:r>
        <w:rPr>
          <w:rFonts w:hint="eastAsia"/>
          <w:sz w:val="21"/>
          <w:szCs w:val="21"/>
          <w:u w:val="single"/>
          <w:lang w:eastAsia="zh-CN"/>
        </w:rPr>
        <w:t xml:space="preserve">   </w:t>
      </w:r>
      <w:r>
        <w:rPr>
          <w:color w:val="000000"/>
          <w:sz w:val="21"/>
          <w:szCs w:val="21"/>
        </w:rPr>
        <w:t>万元，资产总额为</w:t>
      </w:r>
      <w:r>
        <w:rPr>
          <w:rFonts w:hint="eastAsia"/>
          <w:sz w:val="21"/>
          <w:szCs w:val="21"/>
          <w:u w:val="single"/>
          <w:lang w:eastAsia="zh-CN"/>
        </w:rPr>
        <w:t xml:space="preserve">     </w:t>
      </w:r>
      <w:r>
        <w:rPr>
          <w:color w:val="000000"/>
          <w:sz w:val="21"/>
          <w:szCs w:val="21"/>
        </w:rPr>
        <w:t>万元</w:t>
      </w:r>
      <w:r>
        <w:rPr>
          <w:rStyle w:val="13"/>
          <w:color w:val="000000"/>
        </w:rPr>
        <w:endnoteReference w:id="0"/>
      </w:r>
      <w:r>
        <w:rPr>
          <w:rFonts w:hint="eastAsia"/>
          <w:sz w:val="21"/>
          <w:szCs w:val="21"/>
          <w:lang w:eastAsia="zh-CN"/>
        </w:rPr>
        <w:t>，</w:t>
      </w:r>
      <w:r>
        <w:rPr>
          <w:color w:val="000000"/>
          <w:sz w:val="21"/>
          <w:szCs w:val="21"/>
        </w:rPr>
        <w:t>属于</w:t>
      </w:r>
      <w:r>
        <w:rPr>
          <w:i/>
          <w:iCs/>
          <w:color w:val="000000"/>
          <w:sz w:val="21"/>
          <w:szCs w:val="21"/>
          <w:u w:val="single"/>
        </w:rPr>
        <w:t>（中型企业、小型企业、微型企业）</w:t>
      </w:r>
      <w:r>
        <w:rPr>
          <w:iCs/>
          <w:color w:val="000000"/>
          <w:sz w:val="21"/>
          <w:szCs w:val="21"/>
        </w:rPr>
        <w:t>；</w:t>
      </w:r>
      <w:bookmarkStart w:id="19" w:name="bookmark25"/>
      <w:bookmarkEnd w:id="19"/>
    </w:p>
    <w:p w14:paraId="5B7204B8">
      <w:pPr>
        <w:pStyle w:val="17"/>
        <w:spacing w:line="498" w:lineRule="exact"/>
        <w:ind w:firstLine="640"/>
        <w:jc w:val="both"/>
        <w:outlineLvl w:val="9"/>
        <w:rPr>
          <w:rFonts w:hint="eastAsia"/>
          <w:sz w:val="21"/>
          <w:szCs w:val="21"/>
          <w:lang w:eastAsia="zh-CN"/>
        </w:rPr>
      </w:pPr>
      <w:r>
        <w:rPr>
          <w:rFonts w:hint="eastAsia" w:cs="Times New Roman"/>
          <w:color w:val="000000"/>
          <w:sz w:val="21"/>
          <w:szCs w:val="21"/>
          <w:lang w:val="en-US" w:eastAsia="zh-CN" w:bidi="en-US"/>
        </w:rPr>
        <w:t>2</w:t>
      </w:r>
      <w:r>
        <w:rPr>
          <w:rFonts w:cs="Times New Roman"/>
          <w:color w:val="000000"/>
          <w:sz w:val="21"/>
          <w:szCs w:val="21"/>
          <w:lang w:val="en-US" w:eastAsia="zh-CN" w:bidi="en-US"/>
        </w:rPr>
        <w:t>.</w:t>
      </w:r>
      <w:r>
        <w:rPr>
          <w:i/>
          <w:iCs/>
          <w:color w:val="000000"/>
          <w:sz w:val="21"/>
          <w:szCs w:val="21"/>
          <w:u w:val="single"/>
        </w:rPr>
        <w:t>（标的名称）</w:t>
      </w:r>
      <w:r>
        <w:rPr>
          <w:rFonts w:hint="eastAsia"/>
          <w:i/>
          <w:iCs/>
          <w:color w:val="000000"/>
          <w:sz w:val="21"/>
          <w:szCs w:val="21"/>
          <w:u w:val="single"/>
          <w:lang w:eastAsia="zh-CN"/>
        </w:rPr>
        <w:t xml:space="preserve"> </w:t>
      </w:r>
      <w:r>
        <w:rPr>
          <w:color w:val="000000"/>
          <w:sz w:val="21"/>
          <w:szCs w:val="21"/>
        </w:rPr>
        <w:t>,承接企业为</w:t>
      </w:r>
      <w:r>
        <w:rPr>
          <w:i/>
          <w:iCs/>
          <w:color w:val="000000"/>
          <w:sz w:val="21"/>
          <w:szCs w:val="21"/>
          <w:u w:val="single"/>
        </w:rPr>
        <w:t>（企业名称）</w:t>
      </w:r>
      <w:r>
        <w:rPr>
          <w:rFonts w:hint="eastAsia"/>
          <w:iCs/>
          <w:color w:val="000000"/>
          <w:sz w:val="21"/>
          <w:szCs w:val="21"/>
          <w:lang w:eastAsia="zh-CN"/>
        </w:rPr>
        <w:t>，</w:t>
      </w:r>
      <w:r>
        <w:rPr>
          <w:color w:val="000000"/>
          <w:sz w:val="21"/>
          <w:szCs w:val="21"/>
        </w:rPr>
        <w:t>从业人员</w:t>
      </w:r>
      <w:r>
        <w:rPr>
          <w:sz w:val="21"/>
          <w:szCs w:val="21"/>
          <w:u w:val="single"/>
        </w:rPr>
        <w:t xml:space="preserve"> </w:t>
      </w:r>
      <w:r>
        <w:rPr>
          <w:rFonts w:hint="eastAsia"/>
          <w:sz w:val="21"/>
          <w:szCs w:val="21"/>
          <w:u w:val="single"/>
          <w:lang w:eastAsia="zh-CN"/>
        </w:rPr>
        <w:t xml:space="preserve">  </w:t>
      </w:r>
      <w:r>
        <w:rPr>
          <w:color w:val="000000"/>
          <w:sz w:val="21"/>
          <w:szCs w:val="21"/>
        </w:rPr>
        <w:t>人</w:t>
      </w:r>
      <w:r>
        <w:rPr>
          <w:rFonts w:hint="eastAsia"/>
          <w:color w:val="000000"/>
          <w:sz w:val="21"/>
          <w:szCs w:val="21"/>
          <w:lang w:eastAsia="zh-CN"/>
        </w:rPr>
        <w:t>，</w:t>
      </w:r>
      <w:r>
        <w:rPr>
          <w:color w:val="000000"/>
          <w:sz w:val="21"/>
          <w:szCs w:val="21"/>
        </w:rPr>
        <w:t>营业收入为</w:t>
      </w:r>
      <w:r>
        <w:rPr>
          <w:sz w:val="21"/>
          <w:szCs w:val="21"/>
          <w:u w:val="single"/>
        </w:rPr>
        <w:t xml:space="preserve"> </w:t>
      </w:r>
      <w:r>
        <w:rPr>
          <w:rFonts w:hint="eastAsia"/>
          <w:sz w:val="21"/>
          <w:szCs w:val="21"/>
          <w:u w:val="single"/>
          <w:lang w:eastAsia="zh-CN"/>
        </w:rPr>
        <w:t xml:space="preserve">  </w:t>
      </w:r>
      <w:r>
        <w:rPr>
          <w:color w:val="000000"/>
          <w:sz w:val="21"/>
          <w:szCs w:val="21"/>
        </w:rPr>
        <w:t>万元，资产总额为</w:t>
      </w:r>
      <w:r>
        <w:rPr>
          <w:rFonts w:hint="eastAsia"/>
          <w:sz w:val="21"/>
          <w:szCs w:val="21"/>
          <w:u w:val="single"/>
          <w:lang w:eastAsia="zh-CN"/>
        </w:rPr>
        <w:t xml:space="preserve">     </w:t>
      </w:r>
      <w:r>
        <w:rPr>
          <w:color w:val="000000"/>
          <w:sz w:val="21"/>
          <w:szCs w:val="21"/>
        </w:rPr>
        <w:t>万元</w:t>
      </w:r>
      <w:r>
        <w:rPr>
          <w:rFonts w:hint="eastAsia"/>
          <w:color w:val="000000"/>
          <w:sz w:val="21"/>
          <w:szCs w:val="21"/>
          <w:lang w:eastAsia="zh-CN"/>
        </w:rPr>
        <w:t>，</w:t>
      </w:r>
      <w:r>
        <w:rPr>
          <w:color w:val="000000"/>
          <w:sz w:val="21"/>
          <w:szCs w:val="21"/>
        </w:rPr>
        <w:t>属于</w:t>
      </w:r>
      <w:r>
        <w:rPr>
          <w:i/>
          <w:iCs/>
          <w:color w:val="000000"/>
          <w:sz w:val="21"/>
          <w:szCs w:val="21"/>
          <w:u w:val="single"/>
        </w:rPr>
        <w:t>（中型企业、小型企业、微型企业）</w:t>
      </w:r>
      <w:r>
        <w:rPr>
          <w:iCs/>
          <w:color w:val="000000"/>
          <w:sz w:val="21"/>
          <w:szCs w:val="21"/>
        </w:rPr>
        <w:t>；</w:t>
      </w:r>
    </w:p>
    <w:p w14:paraId="4611911E">
      <w:pPr>
        <w:pStyle w:val="17"/>
        <w:tabs>
          <w:tab w:val="left" w:pos="1170"/>
          <w:tab w:val="left" w:pos="1505"/>
          <w:tab w:val="left" w:pos="6610"/>
        </w:tabs>
        <w:spacing w:line="494" w:lineRule="exact"/>
        <w:ind w:left="640" w:firstLine="0"/>
        <w:jc w:val="both"/>
        <w:outlineLvl w:val="9"/>
        <w:rPr>
          <w:rFonts w:hint="eastAsia"/>
          <w:sz w:val="21"/>
          <w:szCs w:val="21"/>
          <w:lang w:eastAsia="zh-CN"/>
        </w:rPr>
      </w:pPr>
      <w:r>
        <w:rPr>
          <w:iCs/>
          <w:sz w:val="21"/>
          <w:szCs w:val="21"/>
          <w:lang w:eastAsia="zh-CN"/>
        </w:rPr>
        <w:t>……</w:t>
      </w:r>
    </w:p>
    <w:p w14:paraId="4FCFE896">
      <w:pPr>
        <w:pStyle w:val="17"/>
        <w:tabs>
          <w:tab w:val="left" w:pos="2290"/>
          <w:tab w:val="left" w:pos="7618"/>
        </w:tabs>
        <w:spacing w:line="490" w:lineRule="exact"/>
        <w:ind w:firstLine="640"/>
        <w:jc w:val="both"/>
        <w:outlineLvl w:val="9"/>
        <w:rPr>
          <w:sz w:val="21"/>
          <w:szCs w:val="21"/>
        </w:rPr>
      </w:pPr>
      <w:r>
        <w:rPr>
          <w:color w:val="000000"/>
          <w:sz w:val="21"/>
          <w:szCs w:val="21"/>
        </w:rPr>
        <w:t>以上企业，不属于大企业的分支机构，不存在控股股东为大企业的情形，也不存在与大企业的负责人为同一人的情形。</w:t>
      </w:r>
      <w:r>
        <w:rPr>
          <w:color w:val="000000"/>
          <w:sz w:val="21"/>
          <w:szCs w:val="21"/>
        </w:rPr>
        <w:tab/>
      </w:r>
      <w:r>
        <w:rPr>
          <w:sz w:val="21"/>
          <w:szCs w:val="21"/>
          <w:lang w:val="en-US" w:eastAsia="zh-CN" w:bidi="en-US"/>
        </w:rPr>
        <w:tab/>
      </w:r>
    </w:p>
    <w:p w14:paraId="35662A0A">
      <w:pPr>
        <w:pStyle w:val="17"/>
        <w:spacing w:line="490" w:lineRule="exact"/>
        <w:ind w:firstLine="640"/>
        <w:jc w:val="both"/>
        <w:outlineLvl w:val="9"/>
        <w:rPr>
          <w:sz w:val="21"/>
          <w:szCs w:val="21"/>
        </w:rPr>
      </w:pPr>
      <w:r>
        <w:rPr>
          <w:color w:val="000000"/>
          <w:sz w:val="21"/>
          <w:szCs w:val="21"/>
        </w:rPr>
        <w:t>本企业对上述声明内容的真实性负责。如有虚假，将依法承担相应责任。</w:t>
      </w:r>
    </w:p>
    <w:p w14:paraId="44798BDE">
      <w:pPr>
        <w:pStyle w:val="17"/>
        <w:spacing w:line="490" w:lineRule="exact"/>
        <w:ind w:left="3660" w:firstLine="1785" w:firstLineChars="850"/>
        <w:outlineLvl w:val="9"/>
        <w:rPr>
          <w:sz w:val="21"/>
          <w:szCs w:val="21"/>
        </w:rPr>
      </w:pPr>
      <w:r>
        <w:rPr>
          <w:color w:val="000000"/>
          <w:sz w:val="21"/>
          <w:szCs w:val="21"/>
        </w:rPr>
        <w:t>企业名称（盖章）：</w:t>
      </w:r>
    </w:p>
    <w:p w14:paraId="7ED0FD2A">
      <w:pPr>
        <w:pStyle w:val="17"/>
        <w:spacing w:line="490" w:lineRule="exact"/>
        <w:ind w:firstLine="0"/>
        <w:jc w:val="center"/>
        <w:outlineLvl w:val="9"/>
        <w:rPr>
          <w:sz w:val="21"/>
          <w:szCs w:val="21"/>
        </w:rPr>
      </w:pPr>
      <w:r>
        <w:rPr>
          <w:rFonts w:hint="eastAsia"/>
          <w:color w:val="000000"/>
          <w:sz w:val="21"/>
          <w:szCs w:val="21"/>
          <w:lang w:eastAsia="zh-CN"/>
        </w:rPr>
        <w:t xml:space="preserve">                                                      </w:t>
      </w:r>
      <w:r>
        <w:rPr>
          <w:color w:val="000000"/>
          <w:sz w:val="21"/>
          <w:szCs w:val="21"/>
        </w:rPr>
        <w:t>日期：</w:t>
      </w:r>
    </w:p>
    <w:p w14:paraId="1D53706D">
      <w:pPr>
        <w:spacing w:line="360" w:lineRule="auto"/>
        <w:jc w:val="center"/>
        <w:outlineLvl w:val="9"/>
        <w:rPr>
          <w:rFonts w:ascii="Arial" w:hAnsi="Arial" w:cs="Arial"/>
          <w:b/>
          <w:bCs/>
          <w:sz w:val="28"/>
          <w:szCs w:val="24"/>
          <w:lang w:eastAsia="zh-TW"/>
        </w:rPr>
      </w:pPr>
    </w:p>
    <w:p w14:paraId="6ABD1F0B">
      <w:pPr>
        <w:pStyle w:val="17"/>
        <w:keepNext w:val="0"/>
        <w:keepLines w:val="0"/>
        <w:pageBreakBefore w:val="0"/>
        <w:widowControl w:val="0"/>
        <w:tabs>
          <w:tab w:val="left" w:pos="2290"/>
          <w:tab w:val="left" w:pos="7618"/>
        </w:tabs>
        <w:kinsoku/>
        <w:wordWrap/>
        <w:overflowPunct/>
        <w:topLinePunct w:val="0"/>
        <w:autoSpaceDE/>
        <w:autoSpaceDN/>
        <w:bidi w:val="0"/>
        <w:adjustRightInd/>
        <w:snapToGrid/>
        <w:spacing w:line="400" w:lineRule="exact"/>
        <w:ind w:left="0" w:leftChars="0" w:firstLine="0" w:firstLineChars="0"/>
        <w:jc w:val="both"/>
        <w:textAlignment w:val="auto"/>
        <w:outlineLvl w:val="9"/>
        <w:rPr>
          <w:rFonts w:hint="eastAsia" w:eastAsia="宋体"/>
          <w:color w:val="000000"/>
          <w:sz w:val="21"/>
          <w:szCs w:val="21"/>
          <w:lang w:eastAsia="zh-CN"/>
        </w:rPr>
      </w:pPr>
      <w:r>
        <w:rPr>
          <w:rFonts w:hint="eastAsia"/>
          <w:color w:val="000000"/>
          <w:sz w:val="21"/>
          <w:szCs w:val="21"/>
        </w:rPr>
        <w:t>注</w:t>
      </w:r>
      <w:r>
        <w:rPr>
          <w:rFonts w:hint="eastAsia"/>
          <w:color w:val="000000"/>
          <w:sz w:val="21"/>
          <w:szCs w:val="21"/>
          <w:lang w:eastAsia="zh-CN"/>
        </w:rPr>
        <w:t>：</w:t>
      </w:r>
    </w:p>
    <w:p w14:paraId="728212F2">
      <w:pPr>
        <w:pStyle w:val="17"/>
        <w:keepNext w:val="0"/>
        <w:keepLines w:val="0"/>
        <w:pageBreakBefore w:val="0"/>
        <w:widowControl w:val="0"/>
        <w:tabs>
          <w:tab w:val="left" w:pos="2290"/>
          <w:tab w:val="left" w:pos="7618"/>
        </w:tabs>
        <w:kinsoku/>
        <w:wordWrap/>
        <w:overflowPunct/>
        <w:topLinePunct w:val="0"/>
        <w:autoSpaceDE/>
        <w:autoSpaceDN/>
        <w:bidi w:val="0"/>
        <w:adjustRightInd/>
        <w:snapToGrid/>
        <w:spacing w:line="400" w:lineRule="exact"/>
        <w:ind w:left="0" w:leftChars="0" w:firstLine="0" w:firstLineChars="0"/>
        <w:jc w:val="both"/>
        <w:textAlignment w:val="auto"/>
        <w:outlineLvl w:val="9"/>
        <w:rPr>
          <w:rFonts w:hint="eastAsia" w:eastAsia="宋体"/>
          <w:color w:val="000000"/>
          <w:sz w:val="21"/>
          <w:szCs w:val="21"/>
          <w:lang w:eastAsia="zh-CN"/>
        </w:rPr>
      </w:pPr>
      <w:r>
        <w:rPr>
          <w:rFonts w:hint="eastAsia"/>
          <w:color w:val="000000"/>
          <w:sz w:val="21"/>
          <w:szCs w:val="21"/>
        </w:rPr>
        <w:t>1</w:t>
      </w:r>
      <w:r>
        <w:rPr>
          <w:rFonts w:hint="eastAsia"/>
          <w:color w:val="000000"/>
          <w:sz w:val="21"/>
          <w:szCs w:val="21"/>
          <w:lang w:val="en-US" w:eastAsia="zh-CN"/>
        </w:rPr>
        <w:t>.</w:t>
      </w:r>
      <w:r>
        <w:rPr>
          <w:rFonts w:hint="eastAsia"/>
          <w:color w:val="000000"/>
          <w:sz w:val="21"/>
          <w:szCs w:val="21"/>
        </w:rPr>
        <w:t>中小企业划分标准详见“工信部联企业(2011)300号通知中的《中小企业划型标准规定》</w:t>
      </w:r>
      <w:r>
        <w:rPr>
          <w:rFonts w:hint="eastAsia"/>
          <w:color w:val="000000"/>
          <w:sz w:val="21"/>
          <w:szCs w:val="21"/>
          <w:lang w:eastAsia="zh-CN"/>
        </w:rPr>
        <w:t>。</w:t>
      </w:r>
    </w:p>
    <w:p w14:paraId="20CA6BB6">
      <w:pPr>
        <w:pStyle w:val="17"/>
        <w:keepNext w:val="0"/>
        <w:keepLines w:val="0"/>
        <w:pageBreakBefore w:val="0"/>
        <w:widowControl w:val="0"/>
        <w:numPr>
          <w:ilvl w:val="0"/>
          <w:numId w:val="0"/>
        </w:numPr>
        <w:tabs>
          <w:tab w:val="left" w:pos="2290"/>
          <w:tab w:val="left" w:pos="7618"/>
        </w:tabs>
        <w:kinsoku/>
        <w:wordWrap/>
        <w:overflowPunct/>
        <w:topLinePunct w:val="0"/>
        <w:autoSpaceDE/>
        <w:autoSpaceDN/>
        <w:bidi w:val="0"/>
        <w:adjustRightInd/>
        <w:snapToGrid/>
        <w:spacing w:line="400" w:lineRule="exact"/>
        <w:ind w:leftChars="0"/>
        <w:jc w:val="both"/>
        <w:textAlignment w:val="auto"/>
        <w:outlineLvl w:val="9"/>
        <w:rPr>
          <w:rFonts w:hint="eastAsia"/>
          <w:color w:val="000000"/>
          <w:sz w:val="21"/>
          <w:szCs w:val="21"/>
        </w:rPr>
      </w:pPr>
      <w:r>
        <w:rPr>
          <w:rFonts w:hint="eastAsia"/>
          <w:color w:val="000000"/>
          <w:sz w:val="21"/>
          <w:szCs w:val="21"/>
          <w:lang w:val="en-US" w:eastAsia="zh-CN"/>
        </w:rPr>
        <w:t>2.</w:t>
      </w:r>
      <w:r>
        <w:rPr>
          <w:rFonts w:hint="eastAsia"/>
          <w:color w:val="000000"/>
          <w:sz w:val="21"/>
          <w:szCs w:val="21"/>
        </w:rPr>
        <w:t>本项目所属行业</w:t>
      </w:r>
      <w:r>
        <w:rPr>
          <w:rFonts w:hint="eastAsia"/>
          <w:color w:val="auto"/>
          <w:sz w:val="21"/>
          <w:szCs w:val="21"/>
        </w:rPr>
        <w:t>:</w:t>
      </w:r>
      <w:r>
        <w:rPr>
          <w:rFonts w:hint="eastAsia"/>
          <w:b w:val="0"/>
          <w:bCs w:val="0"/>
          <w:color w:val="auto"/>
          <w:sz w:val="21"/>
          <w:szCs w:val="21"/>
          <w:u w:val="single"/>
          <w:lang w:val="en-US" w:eastAsia="zh-CN"/>
        </w:rPr>
        <w:t>其他未列明行业</w:t>
      </w:r>
      <w:r>
        <w:rPr>
          <w:rFonts w:hint="eastAsia"/>
          <w:color w:val="000000"/>
          <w:sz w:val="21"/>
          <w:szCs w:val="21"/>
        </w:rPr>
        <w:t>。</w:t>
      </w:r>
    </w:p>
    <w:p w14:paraId="0C9345D7">
      <w:pPr>
        <w:pStyle w:val="17"/>
        <w:keepNext w:val="0"/>
        <w:keepLines w:val="0"/>
        <w:pageBreakBefore w:val="0"/>
        <w:widowControl w:val="0"/>
        <w:numPr>
          <w:ilvl w:val="0"/>
          <w:numId w:val="0"/>
        </w:numPr>
        <w:tabs>
          <w:tab w:val="left" w:pos="2290"/>
          <w:tab w:val="left" w:pos="7618"/>
        </w:tabs>
        <w:kinsoku/>
        <w:wordWrap/>
        <w:overflowPunct/>
        <w:topLinePunct w:val="0"/>
        <w:autoSpaceDE/>
        <w:autoSpaceDN/>
        <w:bidi w:val="0"/>
        <w:adjustRightInd/>
        <w:snapToGrid/>
        <w:spacing w:line="400" w:lineRule="exact"/>
        <w:ind w:leftChars="0"/>
        <w:jc w:val="both"/>
        <w:textAlignment w:val="auto"/>
        <w:outlineLvl w:val="9"/>
        <w:rPr>
          <w:rFonts w:hint="eastAsia"/>
          <w:color w:val="000000"/>
          <w:sz w:val="21"/>
          <w:szCs w:val="21"/>
        </w:rPr>
      </w:pPr>
      <w:r>
        <w:rPr>
          <w:rFonts w:hint="eastAsia"/>
          <w:color w:val="000000"/>
          <w:sz w:val="21"/>
          <w:szCs w:val="21"/>
        </w:rPr>
        <w:t>3</w:t>
      </w:r>
      <w:r>
        <w:rPr>
          <w:rFonts w:hint="eastAsia"/>
          <w:color w:val="000000"/>
          <w:sz w:val="21"/>
          <w:szCs w:val="21"/>
          <w:lang w:val="en-US" w:eastAsia="zh-CN"/>
        </w:rPr>
        <w:t>.</w:t>
      </w:r>
      <w:r>
        <w:rPr>
          <w:rFonts w:hint="eastAsia"/>
          <w:color w:val="000000"/>
          <w:sz w:val="21"/>
          <w:szCs w:val="21"/>
        </w:rPr>
        <w:t>从业人员、营业收入、资产总额填报上一年度数据，无上一年度数据的新成立企业可不填报。</w:t>
      </w:r>
    </w:p>
    <w:p w14:paraId="01745405">
      <w:pPr>
        <w:pStyle w:val="17"/>
        <w:keepNext w:val="0"/>
        <w:keepLines w:val="0"/>
        <w:pageBreakBefore w:val="0"/>
        <w:widowControl w:val="0"/>
        <w:numPr>
          <w:ilvl w:val="0"/>
          <w:numId w:val="0"/>
        </w:numPr>
        <w:tabs>
          <w:tab w:val="left" w:pos="2290"/>
          <w:tab w:val="left" w:pos="7618"/>
        </w:tabs>
        <w:kinsoku/>
        <w:wordWrap/>
        <w:overflowPunct/>
        <w:topLinePunct w:val="0"/>
        <w:autoSpaceDE/>
        <w:autoSpaceDN/>
        <w:bidi w:val="0"/>
        <w:adjustRightInd/>
        <w:snapToGrid/>
        <w:spacing w:line="400" w:lineRule="exact"/>
        <w:ind w:leftChars="0"/>
        <w:jc w:val="both"/>
        <w:textAlignment w:val="auto"/>
        <w:outlineLvl w:val="9"/>
        <w:rPr>
          <w:color w:val="000000"/>
          <w:sz w:val="21"/>
          <w:szCs w:val="21"/>
        </w:rPr>
      </w:pPr>
      <w:r>
        <w:rPr>
          <w:rFonts w:hint="eastAsia"/>
          <w:color w:val="000000"/>
          <w:sz w:val="21"/>
          <w:szCs w:val="21"/>
        </w:rPr>
        <w:t>4</w:t>
      </w:r>
      <w:r>
        <w:rPr>
          <w:rFonts w:hint="eastAsia"/>
          <w:color w:val="000000"/>
          <w:sz w:val="21"/>
          <w:szCs w:val="21"/>
          <w:lang w:val="en-US" w:eastAsia="zh-CN"/>
        </w:rPr>
        <w:t>.</w:t>
      </w:r>
      <w:r>
        <w:rPr>
          <w:rFonts w:hint="eastAsia"/>
          <w:color w:val="000000"/>
          <w:sz w:val="21"/>
          <w:szCs w:val="21"/>
        </w:rPr>
        <w:t>响应单位根据《政府采购促进中小企业发展管理办法》提供的“中小企业声明函”内容不实属于提供虚假材料谋取中标、成交，依照《中华人民共和国政府采购法》等国家有关规定追究相应责任。</w:t>
      </w:r>
    </w:p>
    <w:p w14:paraId="53A1210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Arial" w:hAnsi="Arial" w:cs="Arial"/>
          <w:b/>
          <w:bCs/>
          <w:sz w:val="28"/>
          <w:szCs w:val="24"/>
        </w:rPr>
      </w:pPr>
      <w:bookmarkStart w:id="24" w:name="_GoBack"/>
      <w:bookmarkEnd w:id="24"/>
    </w:p>
    <w:p w14:paraId="170601E5">
      <w:pPr>
        <w:spacing w:line="360" w:lineRule="auto"/>
        <w:jc w:val="center"/>
        <w:rPr>
          <w:rFonts w:ascii="Arial" w:hAnsi="Arial" w:cs="Arial"/>
          <w:b/>
          <w:bCs/>
          <w:sz w:val="28"/>
          <w:szCs w:val="24"/>
        </w:rPr>
      </w:pPr>
    </w:p>
    <w:p w14:paraId="219D0A46">
      <w:pPr>
        <w:spacing w:line="360" w:lineRule="auto"/>
        <w:jc w:val="center"/>
        <w:outlineLvl w:val="9"/>
        <w:rPr>
          <w:rFonts w:ascii="Arial" w:hAnsi="Arial" w:cs="Arial"/>
          <w:b/>
          <w:bCs/>
          <w:sz w:val="28"/>
          <w:szCs w:val="24"/>
        </w:rPr>
      </w:pPr>
      <w:r>
        <w:rPr>
          <w:rFonts w:ascii="Arial" w:hAnsi="Arial" w:cs="Arial"/>
          <w:b/>
          <w:bCs/>
          <w:sz w:val="28"/>
          <w:szCs w:val="24"/>
        </w:rPr>
        <w:br w:type="page"/>
      </w:r>
      <w:bookmarkStart w:id="20" w:name="_Toc21978"/>
      <w:bookmarkStart w:id="21" w:name="_Toc9634"/>
      <w:bookmarkStart w:id="22" w:name="_Toc31172"/>
      <w:r>
        <w:rPr>
          <w:rFonts w:ascii="Arial" w:hAnsi="Arial" w:cs="Arial"/>
          <w:b/>
          <w:bCs/>
          <w:sz w:val="28"/>
          <w:szCs w:val="24"/>
        </w:rPr>
        <w:t>残疾人福利性单位声明函</w:t>
      </w:r>
      <w:bookmarkEnd w:id="20"/>
      <w:bookmarkEnd w:id="21"/>
      <w:bookmarkEnd w:id="22"/>
    </w:p>
    <w:bookmarkEnd w:id="16"/>
    <w:bookmarkEnd w:id="17"/>
    <w:p w14:paraId="39F1C819">
      <w:pPr>
        <w:widowControl/>
        <w:spacing w:line="440" w:lineRule="exact"/>
        <w:ind w:firstLine="420" w:firstLineChars="200"/>
        <w:jc w:val="left"/>
        <w:outlineLvl w:val="9"/>
        <w:rPr>
          <w:rFonts w:ascii="Arial" w:hAnsi="Arial" w:cs="Arial"/>
          <w:snapToGrid w:val="0"/>
          <w:kern w:val="0"/>
          <w:szCs w:val="21"/>
        </w:rPr>
      </w:pPr>
      <w:r>
        <w:rPr>
          <w:rFonts w:ascii="Arial" w:hAnsi="Arial" w:cs="Arial"/>
          <w:snapToGrid w:val="0"/>
          <w:kern w:val="0"/>
          <w:szCs w:val="21"/>
        </w:rPr>
        <w:t>本单位郑重声明，根据《财政部民政部中国残疾人联合会关于促进残疾人就业政府采购政策的通知》（财库〔2017〕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315FD3BF">
      <w:pPr>
        <w:widowControl/>
        <w:spacing w:line="440" w:lineRule="exact"/>
        <w:ind w:firstLine="420" w:firstLineChars="200"/>
        <w:jc w:val="left"/>
        <w:outlineLvl w:val="9"/>
        <w:rPr>
          <w:rFonts w:ascii="Arial" w:hAnsi="Arial" w:cs="Arial"/>
          <w:snapToGrid w:val="0"/>
          <w:kern w:val="0"/>
          <w:szCs w:val="21"/>
        </w:rPr>
      </w:pPr>
      <w:r>
        <w:rPr>
          <w:rFonts w:ascii="Arial" w:hAnsi="Arial" w:cs="Arial"/>
          <w:snapToGrid w:val="0"/>
          <w:kern w:val="0"/>
          <w:szCs w:val="21"/>
        </w:rPr>
        <w:t>本单位对上述声明的真实性负责。如有虚假，将依法承担相应责任。</w:t>
      </w:r>
    </w:p>
    <w:p w14:paraId="331730CF">
      <w:pPr>
        <w:widowControl/>
        <w:spacing w:line="440" w:lineRule="exact"/>
        <w:ind w:firstLine="5040" w:firstLineChars="2400"/>
        <w:jc w:val="left"/>
        <w:outlineLvl w:val="9"/>
        <w:rPr>
          <w:rFonts w:ascii="Arial" w:hAnsi="Arial" w:cs="Arial"/>
          <w:snapToGrid w:val="0"/>
          <w:kern w:val="0"/>
          <w:szCs w:val="21"/>
        </w:rPr>
      </w:pPr>
      <w:r>
        <w:rPr>
          <w:rFonts w:ascii="Arial" w:hAnsi="Arial" w:cs="Arial"/>
          <w:snapToGrid w:val="0"/>
          <w:kern w:val="0"/>
          <w:szCs w:val="21"/>
        </w:rPr>
        <w:t>单位名称（盖章）：</w:t>
      </w:r>
    </w:p>
    <w:p w14:paraId="086794BB">
      <w:pPr>
        <w:widowControl/>
        <w:spacing w:line="440" w:lineRule="exact"/>
        <w:ind w:firstLine="5040" w:firstLineChars="2400"/>
        <w:jc w:val="left"/>
        <w:outlineLvl w:val="9"/>
        <w:rPr>
          <w:rFonts w:ascii="Arial" w:hAnsi="Arial" w:cs="Arial"/>
          <w:snapToGrid w:val="0"/>
          <w:kern w:val="0"/>
          <w:szCs w:val="21"/>
        </w:rPr>
      </w:pPr>
      <w:r>
        <w:rPr>
          <w:rFonts w:ascii="Arial" w:hAnsi="Arial" w:cs="Arial"/>
          <w:snapToGrid w:val="0"/>
          <w:kern w:val="0"/>
          <w:szCs w:val="21"/>
        </w:rPr>
        <w:t>日期：</w:t>
      </w:r>
    </w:p>
    <w:p w14:paraId="1B2D35F8">
      <w:pPr>
        <w:spacing w:line="360" w:lineRule="auto"/>
        <w:outlineLvl w:val="9"/>
        <w:rPr>
          <w:rFonts w:ascii="Arial" w:hAnsi="Arial" w:cs="Arial"/>
          <w:b/>
          <w:bCs/>
          <w:szCs w:val="24"/>
        </w:rPr>
      </w:pPr>
    </w:p>
    <w:p w14:paraId="5E994A75">
      <w:pPr>
        <w:spacing w:line="360" w:lineRule="auto"/>
        <w:outlineLvl w:val="9"/>
        <w:rPr>
          <w:rFonts w:ascii="Arial" w:hAnsi="Arial" w:cs="Arial"/>
          <w:b/>
          <w:bCs/>
          <w:szCs w:val="24"/>
        </w:rPr>
      </w:pPr>
    </w:p>
    <w:p w14:paraId="2479597C">
      <w:pPr>
        <w:spacing w:line="360" w:lineRule="auto"/>
        <w:outlineLvl w:val="9"/>
        <w:rPr>
          <w:rFonts w:ascii="Arial" w:hAnsi="Arial" w:cs="Arial"/>
          <w:b/>
          <w:bCs/>
          <w:szCs w:val="24"/>
        </w:rPr>
      </w:pPr>
    </w:p>
    <w:p w14:paraId="0F89EA9D">
      <w:pPr>
        <w:spacing w:line="360" w:lineRule="auto"/>
        <w:jc w:val="center"/>
        <w:outlineLvl w:val="9"/>
        <w:rPr>
          <w:rFonts w:ascii="Arial" w:hAnsi="Arial" w:cs="Arial"/>
          <w:b/>
          <w:bCs/>
          <w:sz w:val="28"/>
          <w:szCs w:val="24"/>
        </w:rPr>
      </w:pPr>
      <w:r>
        <w:rPr>
          <w:rFonts w:ascii="Arial" w:hAnsi="Arial" w:cs="Arial"/>
          <w:b/>
          <w:bCs/>
          <w:sz w:val="28"/>
          <w:szCs w:val="24"/>
        </w:rPr>
        <w:t>属于监狱企业的证明文件</w:t>
      </w:r>
    </w:p>
    <w:p w14:paraId="4DF00EBA">
      <w:pPr>
        <w:spacing w:line="360" w:lineRule="auto"/>
        <w:outlineLvl w:val="9"/>
        <w:rPr>
          <w:rFonts w:ascii="Arial" w:hAnsi="Arial" w:cs="Arial"/>
          <w:szCs w:val="24"/>
        </w:rPr>
      </w:pPr>
      <w:r>
        <w:rPr>
          <w:rFonts w:ascii="Arial" w:hAnsi="Arial" w:cs="Arial"/>
          <w:szCs w:val="24"/>
        </w:rPr>
        <w:t>（提供由省级以上监狱管理局、戒毒管理局(含新疆生产建设兵团)出具的属于监狱企业的证明文件）</w:t>
      </w:r>
    </w:p>
    <w:p w14:paraId="1CE99C92">
      <w:pPr>
        <w:spacing w:line="360" w:lineRule="auto"/>
        <w:outlineLvl w:val="9"/>
        <w:rPr>
          <w:rFonts w:ascii="Arial" w:hAnsi="Arial" w:cs="Arial"/>
          <w:b/>
          <w:bCs/>
          <w:szCs w:val="24"/>
        </w:rPr>
      </w:pPr>
    </w:p>
    <w:p w14:paraId="600444DC">
      <w:pPr>
        <w:spacing w:line="360" w:lineRule="auto"/>
        <w:outlineLvl w:val="9"/>
        <w:rPr>
          <w:rFonts w:ascii="Arial" w:hAnsi="Arial" w:cs="Arial"/>
          <w:b/>
          <w:bCs/>
          <w:szCs w:val="24"/>
        </w:rPr>
      </w:pPr>
    </w:p>
    <w:p w14:paraId="2BEB1E34">
      <w:pPr>
        <w:spacing w:line="360" w:lineRule="auto"/>
        <w:outlineLvl w:val="9"/>
        <w:rPr>
          <w:rFonts w:ascii="Arial" w:hAnsi="Arial" w:cs="Arial"/>
          <w:b/>
          <w:bCs/>
          <w:szCs w:val="24"/>
        </w:rPr>
      </w:pPr>
    </w:p>
    <w:p w14:paraId="3B141B6A">
      <w:pPr>
        <w:spacing w:line="360" w:lineRule="auto"/>
        <w:jc w:val="center"/>
        <w:outlineLvl w:val="9"/>
        <w:rPr>
          <w:rFonts w:ascii="Arial" w:hAnsi="Arial" w:cs="Arial"/>
          <w:b/>
          <w:bCs/>
          <w:szCs w:val="24"/>
        </w:rPr>
      </w:pPr>
      <w:r>
        <w:rPr>
          <w:rFonts w:ascii="Arial" w:hAnsi="Arial" w:cs="Arial"/>
          <w:b/>
          <w:bCs/>
          <w:sz w:val="28"/>
          <w:szCs w:val="24"/>
        </w:rPr>
        <w:t>节能产品认证证书</w:t>
      </w:r>
    </w:p>
    <w:p w14:paraId="24050418">
      <w:pPr>
        <w:spacing w:line="360" w:lineRule="auto"/>
        <w:outlineLvl w:val="9"/>
        <w:rPr>
          <w:rFonts w:ascii="Arial" w:hAnsi="Arial" w:cs="Arial"/>
          <w:bCs/>
          <w:szCs w:val="24"/>
        </w:rPr>
      </w:pPr>
      <w:r>
        <w:rPr>
          <w:rFonts w:ascii="Arial" w:hAnsi="Arial" w:cs="Arial"/>
          <w:bCs/>
          <w:szCs w:val="24"/>
        </w:rPr>
        <w:t>（提供国家确定的认证机构出具的、处于有效期之内的产品认证证书）</w:t>
      </w:r>
    </w:p>
    <w:p w14:paraId="45FB080C">
      <w:pPr>
        <w:spacing w:line="360" w:lineRule="auto"/>
        <w:outlineLvl w:val="9"/>
        <w:rPr>
          <w:rFonts w:ascii="Arial" w:hAnsi="Arial" w:cs="Arial"/>
          <w:b/>
          <w:bCs/>
          <w:szCs w:val="24"/>
        </w:rPr>
      </w:pPr>
    </w:p>
    <w:p w14:paraId="668C78D8">
      <w:pPr>
        <w:spacing w:line="360" w:lineRule="auto"/>
        <w:outlineLvl w:val="9"/>
        <w:rPr>
          <w:rFonts w:ascii="Arial" w:hAnsi="Arial" w:cs="Arial"/>
          <w:b/>
          <w:bCs/>
          <w:szCs w:val="24"/>
        </w:rPr>
      </w:pPr>
    </w:p>
    <w:p w14:paraId="415390B4">
      <w:pPr>
        <w:spacing w:line="360" w:lineRule="auto"/>
        <w:outlineLvl w:val="9"/>
        <w:rPr>
          <w:rFonts w:ascii="Arial" w:hAnsi="Arial" w:cs="Arial"/>
          <w:b/>
          <w:bCs/>
          <w:szCs w:val="24"/>
        </w:rPr>
      </w:pPr>
    </w:p>
    <w:p w14:paraId="2534B670">
      <w:pPr>
        <w:spacing w:line="360" w:lineRule="auto"/>
        <w:jc w:val="center"/>
        <w:outlineLvl w:val="9"/>
        <w:rPr>
          <w:rFonts w:ascii="Arial" w:hAnsi="Arial" w:cs="Arial"/>
          <w:b/>
          <w:bCs/>
          <w:szCs w:val="24"/>
        </w:rPr>
      </w:pPr>
      <w:r>
        <w:rPr>
          <w:rFonts w:ascii="Arial" w:hAnsi="Arial" w:cs="Arial"/>
          <w:b/>
          <w:bCs/>
          <w:sz w:val="28"/>
          <w:szCs w:val="24"/>
        </w:rPr>
        <w:t>环境标志产品认证证书</w:t>
      </w:r>
    </w:p>
    <w:p w14:paraId="489B5750">
      <w:pPr>
        <w:spacing w:line="360" w:lineRule="auto"/>
        <w:outlineLvl w:val="9"/>
        <w:rPr>
          <w:rFonts w:ascii="Arial" w:hAnsi="Arial" w:cs="Arial"/>
          <w:szCs w:val="24"/>
        </w:rPr>
      </w:pPr>
      <w:r>
        <w:rPr>
          <w:rFonts w:ascii="Arial" w:hAnsi="Arial" w:cs="Arial"/>
          <w:bCs/>
          <w:szCs w:val="24"/>
        </w:rPr>
        <w:t>（提供国家确定的认证机构出具的、处于有效期之内的产品认证证书）</w:t>
      </w:r>
    </w:p>
    <w:p w14:paraId="7A256B29">
      <w:pPr>
        <w:spacing w:line="360" w:lineRule="auto"/>
        <w:rPr>
          <w:rFonts w:ascii="Arial" w:hAnsi="Arial" w:cs="Arial"/>
          <w:b/>
          <w:bCs/>
          <w:szCs w:val="24"/>
        </w:rPr>
      </w:pPr>
    </w:p>
    <w:p w14:paraId="390DA1D3">
      <w:pPr>
        <w:spacing w:line="360" w:lineRule="auto"/>
        <w:rPr>
          <w:rFonts w:ascii="Arial" w:hAnsi="Arial" w:cs="Arial"/>
          <w:b/>
          <w:bCs/>
          <w:szCs w:val="24"/>
        </w:rPr>
      </w:pPr>
    </w:p>
    <w:p w14:paraId="6FECFBB4"/>
    <w:p w14:paraId="1B4988BA"/>
    <w:p w14:paraId="701AE87F">
      <w:pPr>
        <w:pStyle w:val="2"/>
        <w:jc w:val="center"/>
        <w:outlineLvl w:val="0"/>
        <w:rPr>
          <w:rFonts w:hint="eastAsia" w:ascii="黑体" w:hAnsi="Calibri" w:eastAsia="黑体" w:cs="Times New Roman"/>
          <w:b/>
          <w:bCs/>
          <w:kern w:val="44"/>
          <w:sz w:val="36"/>
          <w:szCs w:val="44"/>
          <w:lang w:val="en-US" w:eastAsia="zh-CN" w:bidi="ar-SA"/>
        </w:rPr>
      </w:pPr>
      <w:bookmarkStart w:id="23" w:name="_Toc20980"/>
      <w:r>
        <w:rPr>
          <w:rFonts w:hint="eastAsia" w:ascii="黑体" w:eastAsia="黑体" w:cs="Times New Roman"/>
          <w:b/>
          <w:bCs/>
          <w:kern w:val="44"/>
          <w:sz w:val="36"/>
          <w:szCs w:val="44"/>
          <w:lang w:val="en-US" w:eastAsia="zh-CN" w:bidi="ar-SA"/>
        </w:rPr>
        <w:t>十一</w:t>
      </w:r>
      <w:r>
        <w:rPr>
          <w:rFonts w:hint="eastAsia" w:ascii="黑体" w:hAnsi="Calibri" w:eastAsia="黑体" w:cs="Times New Roman"/>
          <w:b/>
          <w:bCs/>
          <w:kern w:val="44"/>
          <w:sz w:val="36"/>
          <w:szCs w:val="44"/>
          <w:lang w:val="en-US" w:eastAsia="zh-CN" w:bidi="ar-SA"/>
        </w:rPr>
        <w:t>、其他资质材料</w:t>
      </w:r>
      <w:bookmarkEnd w:id="23"/>
    </w:p>
    <w:sectPr>
      <w:footerReference r:id="rId5"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2">
    <w:p/>
  </w:endnote>
  <w:endnote w:type="continuationSeparator" w:id="3">
    <w:p/>
  </w:endnote>
  <w:endnote w:id="0">
    <w:p w14:paraId="303302C2">
      <w:pPr>
        <w:pStyle w:val="4"/>
        <w:snapToGrid w:val="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979E09">
    <w:pPr>
      <w:pStyle w:val="5"/>
    </w:pPr>
  </w:p>
  <w:p w14:paraId="1F575891">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9D82FB">
                          <w:pPr>
                            <w:pStyle w:val="5"/>
                          </w:pPr>
                          <w:r>
                            <w:t xml:space="preserve">第 </w:t>
                          </w:r>
                          <w:r>
                            <w:fldChar w:fldCharType="begin"/>
                          </w:r>
                          <w:r>
                            <w:instrText xml:space="preserve"> PAGE  \* MERGEFORMAT </w:instrText>
                          </w:r>
                          <w:r>
                            <w:fldChar w:fldCharType="separate"/>
                          </w:r>
                          <w:r>
                            <w:t>4</w:t>
                          </w:r>
                          <w:r>
                            <w:fldChar w:fldCharType="end"/>
                          </w:r>
                          <w:r>
                            <w:t xml:space="preserve"> 页 共 </w:t>
                          </w:r>
                          <w:r>
                            <w:rPr>
                              <w:rFonts w:hint="eastAsia"/>
                              <w:lang w:val="en-US" w:eastAsia="zh-CN"/>
                            </w:rPr>
                            <w:t>13</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7E9D82FB">
                    <w:pPr>
                      <w:pStyle w:val="5"/>
                    </w:pPr>
                    <w:r>
                      <w:t xml:space="preserve">第 </w:t>
                    </w:r>
                    <w:r>
                      <w:fldChar w:fldCharType="begin"/>
                    </w:r>
                    <w:r>
                      <w:instrText xml:space="preserve"> PAGE  \* MERGEFORMAT </w:instrText>
                    </w:r>
                    <w:r>
                      <w:fldChar w:fldCharType="separate"/>
                    </w:r>
                    <w:r>
                      <w:t>4</w:t>
                    </w:r>
                    <w:r>
                      <w:fldChar w:fldCharType="end"/>
                    </w:r>
                    <w:r>
                      <w:t xml:space="preserve"> 页 共 </w:t>
                    </w:r>
                    <w:r>
                      <w:rPr>
                        <w:rFonts w:hint="eastAsia"/>
                        <w:lang w:val="en-US" w:eastAsia="zh-CN"/>
                      </w:rPr>
                      <w:t>13</w:t>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E8C006"/>
    <w:multiLevelType w:val="singleLevel"/>
    <w:tmpl w:val="35E8C006"/>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2"/>
    <w:endnote w:id="3"/>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5NjQ1MDdhMGM2YWJhM2JhOWE3ZDUwNmYzNWMwNGQifQ=="/>
  </w:docVars>
  <w:rsids>
    <w:rsidRoot w:val="28325844"/>
    <w:rsid w:val="00C56C6C"/>
    <w:rsid w:val="01C37575"/>
    <w:rsid w:val="01E44FDB"/>
    <w:rsid w:val="03704073"/>
    <w:rsid w:val="03E00AD0"/>
    <w:rsid w:val="05A36F5B"/>
    <w:rsid w:val="084E7846"/>
    <w:rsid w:val="08803E0C"/>
    <w:rsid w:val="0949174C"/>
    <w:rsid w:val="09925D52"/>
    <w:rsid w:val="0BF57DE5"/>
    <w:rsid w:val="0D3F24B2"/>
    <w:rsid w:val="0FFC5BE6"/>
    <w:rsid w:val="112B6A46"/>
    <w:rsid w:val="12E82452"/>
    <w:rsid w:val="139D323C"/>
    <w:rsid w:val="17037E79"/>
    <w:rsid w:val="17C74D2B"/>
    <w:rsid w:val="18663AF8"/>
    <w:rsid w:val="18934C0E"/>
    <w:rsid w:val="1EB911C2"/>
    <w:rsid w:val="1EE83EE8"/>
    <w:rsid w:val="1F460C2C"/>
    <w:rsid w:val="1F8E612F"/>
    <w:rsid w:val="1FCB4CA0"/>
    <w:rsid w:val="20E51C8A"/>
    <w:rsid w:val="22462ADA"/>
    <w:rsid w:val="22F32E79"/>
    <w:rsid w:val="253A4D8F"/>
    <w:rsid w:val="28325844"/>
    <w:rsid w:val="28B27332"/>
    <w:rsid w:val="2C1B4688"/>
    <w:rsid w:val="2D26209C"/>
    <w:rsid w:val="2E2170F9"/>
    <w:rsid w:val="2E53E687"/>
    <w:rsid w:val="2F835584"/>
    <w:rsid w:val="2FAB63B7"/>
    <w:rsid w:val="301A780B"/>
    <w:rsid w:val="30662EDC"/>
    <w:rsid w:val="33B71CA0"/>
    <w:rsid w:val="33D44600"/>
    <w:rsid w:val="34645984"/>
    <w:rsid w:val="35D001EC"/>
    <w:rsid w:val="39FB29A0"/>
    <w:rsid w:val="3ACD1DA9"/>
    <w:rsid w:val="3AFB2473"/>
    <w:rsid w:val="3B4144E0"/>
    <w:rsid w:val="3E7A7B93"/>
    <w:rsid w:val="3FF33501"/>
    <w:rsid w:val="3FF5582A"/>
    <w:rsid w:val="401D2F72"/>
    <w:rsid w:val="40C311A9"/>
    <w:rsid w:val="444B5F61"/>
    <w:rsid w:val="46561F2E"/>
    <w:rsid w:val="470B1C8F"/>
    <w:rsid w:val="47DC362C"/>
    <w:rsid w:val="48877A3B"/>
    <w:rsid w:val="490D15DF"/>
    <w:rsid w:val="4AEA6FB1"/>
    <w:rsid w:val="4BBB5F63"/>
    <w:rsid w:val="4D2F4E2E"/>
    <w:rsid w:val="4D387556"/>
    <w:rsid w:val="4F3C3187"/>
    <w:rsid w:val="4F9A5963"/>
    <w:rsid w:val="502E016D"/>
    <w:rsid w:val="50CB0CDB"/>
    <w:rsid w:val="58613A3F"/>
    <w:rsid w:val="59561490"/>
    <w:rsid w:val="5A517E38"/>
    <w:rsid w:val="5B5E287E"/>
    <w:rsid w:val="5DA54794"/>
    <w:rsid w:val="5EA068C3"/>
    <w:rsid w:val="615854D0"/>
    <w:rsid w:val="616109D2"/>
    <w:rsid w:val="619E1948"/>
    <w:rsid w:val="62C03E1E"/>
    <w:rsid w:val="62CA6A4B"/>
    <w:rsid w:val="636A33B6"/>
    <w:rsid w:val="65CB064A"/>
    <w:rsid w:val="671E63FA"/>
    <w:rsid w:val="68D128E1"/>
    <w:rsid w:val="69613C8E"/>
    <w:rsid w:val="6BFF8A33"/>
    <w:rsid w:val="6C3F4006"/>
    <w:rsid w:val="6CCF5389"/>
    <w:rsid w:val="74C87F64"/>
    <w:rsid w:val="75FA0C5D"/>
    <w:rsid w:val="76051E1C"/>
    <w:rsid w:val="760F20EB"/>
    <w:rsid w:val="76223AEA"/>
    <w:rsid w:val="76AA441E"/>
    <w:rsid w:val="79ED6E4F"/>
    <w:rsid w:val="7B09494D"/>
    <w:rsid w:val="7B857DCC"/>
    <w:rsid w:val="7BF85F7F"/>
    <w:rsid w:val="7D7C33EF"/>
    <w:rsid w:val="7E786904"/>
    <w:rsid w:val="7ECB7827"/>
    <w:rsid w:val="7F62208D"/>
    <w:rsid w:val="7FA16F1B"/>
    <w:rsid w:val="DAF7EA28"/>
    <w:rsid w:val="EEA2A7E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Indent"/>
    <w:basedOn w:val="1"/>
    <w:next w:val="1"/>
    <w:qFormat/>
    <w:uiPriority w:val="99"/>
    <w:pPr>
      <w:ind w:left="840"/>
    </w:pPr>
    <w:rPr>
      <w:sz w:val="28"/>
      <w:szCs w:val="24"/>
    </w:rPr>
  </w:style>
  <w:style w:type="paragraph" w:styleId="4">
    <w:name w:val="endnote text"/>
    <w:basedOn w:val="1"/>
    <w:qFormat/>
    <w:uiPriority w:val="0"/>
    <w:pPr>
      <w:snapToGrid w:val="0"/>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unhideWhenUsed/>
    <w:qFormat/>
    <w:uiPriority w:val="39"/>
    <w:pPr>
      <w:widowControl/>
      <w:spacing w:after="100" w:line="259" w:lineRule="auto"/>
      <w:jc w:val="left"/>
    </w:pPr>
    <w:rPr>
      <w:rFonts w:ascii="Calibri" w:hAnsi="Calibri" w:eastAsia="宋体"/>
      <w:kern w:val="0"/>
      <w:sz w:val="22"/>
    </w:rPr>
  </w:style>
  <w:style w:type="paragraph" w:styleId="8">
    <w:name w:val="footnote text"/>
    <w:basedOn w:val="1"/>
    <w:qFormat/>
    <w:uiPriority w:val="0"/>
    <w:pPr>
      <w:snapToGrid w:val="0"/>
      <w:jc w:val="left"/>
    </w:pPr>
    <w:rPr>
      <w:sz w:val="18"/>
      <w:szCs w:val="18"/>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2">
    <w:name w:val="Strong"/>
    <w:basedOn w:val="11"/>
    <w:qFormat/>
    <w:uiPriority w:val="0"/>
    <w:rPr>
      <w:b/>
    </w:rPr>
  </w:style>
  <w:style w:type="character" w:styleId="13">
    <w:name w:val="endnote reference"/>
    <w:basedOn w:val="11"/>
    <w:qFormat/>
    <w:uiPriority w:val="0"/>
    <w:rPr>
      <w:vertAlign w:val="superscript"/>
    </w:rPr>
  </w:style>
  <w:style w:type="character" w:styleId="14">
    <w:name w:val="Hyperlink"/>
    <w:basedOn w:val="11"/>
    <w:qFormat/>
    <w:uiPriority w:val="0"/>
    <w:rPr>
      <w:color w:val="0000FF"/>
      <w:u w:val="single"/>
    </w:rPr>
  </w:style>
  <w:style w:type="character" w:styleId="15">
    <w:name w:val="footnote reference"/>
    <w:qFormat/>
    <w:uiPriority w:val="0"/>
    <w:rPr>
      <w:vertAlign w:val="superscript"/>
    </w:rPr>
  </w:style>
  <w:style w:type="paragraph" w:customStyle="1" w:styleId="16">
    <w:name w:val="No Spacing_ad81b47b-6779-4c76-b471-79375858c8cb"/>
    <w:basedOn w:val="1"/>
    <w:qFormat/>
    <w:uiPriority w:val="99"/>
    <w:pPr>
      <w:ind w:firstLine="200" w:firstLineChars="200"/>
    </w:pPr>
  </w:style>
  <w:style w:type="paragraph" w:customStyle="1" w:styleId="17">
    <w:name w:val="Body text|1"/>
    <w:basedOn w:val="1"/>
    <w:qFormat/>
    <w:uiPriority w:val="0"/>
    <w:pPr>
      <w:spacing w:line="403" w:lineRule="auto"/>
      <w:ind w:firstLine="400"/>
      <w:jc w:val="left"/>
    </w:pPr>
    <w:rPr>
      <w:rFonts w:ascii="宋体" w:hAnsi="宋体" w:cs="宋体"/>
      <w:kern w:val="0"/>
      <w:sz w:val="28"/>
      <w:szCs w:val="28"/>
      <w:lang w:val="zh-TW" w:eastAsia="zh-TW" w:bidi="zh-TW"/>
    </w:rPr>
  </w:style>
  <w:style w:type="paragraph" w:customStyle="1" w:styleId="18">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16</Pages>
  <Words>2724</Words>
  <Characters>2814</Characters>
  <Lines>1</Lines>
  <Paragraphs>1</Paragraphs>
  <TotalTime>10</TotalTime>
  <ScaleCrop>false</ScaleCrop>
  <LinksUpToDate>false</LinksUpToDate>
  <CharactersWithSpaces>3779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2024-07-29T23:19:00Z</dcterms:created>
  <dc:creator>坐看云起</dc:creator>
  <cp:lastModifiedBy>坐看云起</cp:lastModifiedBy>
  <dcterms:modified xsi:type="dcterms:W3CDTF">2025-02-17T01:26:54Z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12F9271046DA1FD4008E5B679E85BF9E_43</vt:lpwstr>
  </property>
  <property fmtid="{D5CDD505-2E9C-101B-9397-08002B2CF9AE}" pid="4" name="KSOTemplateDocerSaveRecord">
    <vt:lpwstr>eyJoZGlkIjoiNzE4N2E1NjI4N2M3M2MyMGZkNzlhOGU0MWVkMjdiOGQiLCJ1c2VySWQiOiI0NDc5MjIzNTMifQ==</vt:lpwstr>
  </property>
</Properties>
</file>